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CC39" w14:textId="58204A61" w:rsidR="007E7BFF" w:rsidRDefault="007E7BFF" w:rsidP="007E7BF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18E5D37E" w14:textId="77777777" w:rsidR="00164DD3" w:rsidRPr="00573358" w:rsidRDefault="00164DD3" w:rsidP="00164DD3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3358">
        <w:rPr>
          <w:rFonts w:ascii="Arial" w:hAnsi="Arial" w:cs="Arial"/>
          <w:b/>
          <w:iCs/>
          <w:sz w:val="22"/>
          <w:szCs w:val="22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1985C828" w14:textId="77777777" w:rsidR="00164DD3" w:rsidRPr="005D1DC4" w:rsidRDefault="00164DD3" w:rsidP="007E7BF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14:paraId="22F1AF66" w14:textId="77777777" w:rsidR="00990739" w:rsidRPr="005D1DC4" w:rsidRDefault="00990739" w:rsidP="007E7BFF">
      <w:pPr>
        <w:spacing w:line="360" w:lineRule="auto"/>
        <w:ind w:right="-2"/>
        <w:jc w:val="center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A C U E R D O:</w:t>
      </w:r>
    </w:p>
    <w:p w14:paraId="32637285" w14:textId="77777777" w:rsidR="007E7BFF" w:rsidRPr="005D1DC4" w:rsidRDefault="007E7BFF" w:rsidP="007E7BFF">
      <w:pPr>
        <w:spacing w:line="360" w:lineRule="auto"/>
        <w:ind w:right="-2"/>
        <w:jc w:val="center"/>
        <w:rPr>
          <w:rFonts w:ascii="Arial" w:hAnsi="Arial" w:cs="Arial"/>
          <w:b/>
          <w:bCs/>
        </w:rPr>
      </w:pPr>
    </w:p>
    <w:p w14:paraId="5630B7D9" w14:textId="341B2C24" w:rsidR="005D71DB" w:rsidRPr="005D1DC4" w:rsidRDefault="005D71DB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PRIMERO. </w:t>
      </w:r>
      <w:r w:rsidRPr="005D1DC4">
        <w:rPr>
          <w:rFonts w:ascii="Arial" w:hAnsi="Arial" w:cs="Arial"/>
          <w:bCs/>
        </w:rPr>
        <w:t>El análisis y contenido de l</w:t>
      </w:r>
      <w:r w:rsidRPr="005D1DC4">
        <w:rPr>
          <w:rFonts w:ascii="Arial" w:hAnsi="Arial" w:cs="Arial"/>
        </w:rPr>
        <w:t xml:space="preserve">a glosa del Tercer Informe de Gobierno del C. Mauricio Vila </w:t>
      </w:r>
      <w:proofErr w:type="spellStart"/>
      <w:r w:rsidRPr="005D1DC4">
        <w:rPr>
          <w:rFonts w:ascii="Arial" w:hAnsi="Arial" w:cs="Arial"/>
        </w:rPr>
        <w:t>Dosal</w:t>
      </w:r>
      <w:proofErr w:type="spellEnd"/>
      <w:r w:rsidRPr="005D1DC4">
        <w:rPr>
          <w:rFonts w:ascii="Arial" w:hAnsi="Arial" w:cs="Arial"/>
        </w:rPr>
        <w:t xml:space="preserve">, Gobernador Constitucional del Estado de Yucatán, se realizarán en </w:t>
      </w:r>
      <w:r w:rsidRPr="005D1DC4">
        <w:rPr>
          <w:rFonts w:ascii="Arial" w:hAnsi="Arial" w:cs="Arial"/>
          <w:b/>
        </w:rPr>
        <w:t xml:space="preserve">4 </w:t>
      </w:r>
      <w:r w:rsidR="00120798" w:rsidRPr="005D1DC4">
        <w:rPr>
          <w:rFonts w:ascii="Arial" w:hAnsi="Arial" w:cs="Arial"/>
          <w:b/>
        </w:rPr>
        <w:t>S</w:t>
      </w:r>
      <w:r w:rsidRPr="005D1DC4">
        <w:rPr>
          <w:rFonts w:ascii="Arial" w:hAnsi="Arial" w:cs="Arial"/>
          <w:b/>
        </w:rPr>
        <w:t xml:space="preserve">esiones </w:t>
      </w:r>
      <w:r w:rsidR="00120798" w:rsidRPr="005D1DC4">
        <w:rPr>
          <w:rFonts w:ascii="Arial" w:hAnsi="Arial" w:cs="Arial"/>
          <w:b/>
        </w:rPr>
        <w:t>O</w:t>
      </w:r>
      <w:r w:rsidRPr="005D1DC4">
        <w:rPr>
          <w:rFonts w:ascii="Arial" w:hAnsi="Arial" w:cs="Arial"/>
          <w:b/>
        </w:rPr>
        <w:t>rdinarias del Pleno</w:t>
      </w:r>
      <w:r w:rsidRPr="005D1DC4">
        <w:rPr>
          <w:rFonts w:ascii="Arial" w:hAnsi="Arial" w:cs="Arial"/>
        </w:rPr>
        <w:t>, que se dividirán de la siguiente manera: 2 sesiones en las que deberán comparecer las y los funcionarios de la administración pública estatal que determine este H. Congreso y los que el Titular de</w:t>
      </w:r>
      <w:r w:rsidR="007E7BFF">
        <w:rPr>
          <w:rFonts w:ascii="Arial" w:hAnsi="Arial" w:cs="Arial"/>
        </w:rPr>
        <w:t>l</w:t>
      </w:r>
      <w:r w:rsidRPr="005D1DC4">
        <w:rPr>
          <w:rFonts w:ascii="Arial" w:hAnsi="Arial" w:cs="Arial"/>
        </w:rPr>
        <w:t xml:space="preserve"> Ejecutivo estatal considere y; 2 sesiones que serán destinadas para emitir los resultados del análisis y evaluación del respectivo informe de gobierno, de conformidad con los siguientes temas:</w:t>
      </w:r>
    </w:p>
    <w:p w14:paraId="2609EC2E" w14:textId="77777777" w:rsidR="005D71DB" w:rsidRPr="005D1DC4" w:rsidRDefault="005D71DB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65B66D36" w14:textId="77777777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Gobierno, Seguridad y Estado de Derecho</w:t>
      </w:r>
    </w:p>
    <w:p w14:paraId="22889BEB" w14:textId="77777777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Humano</w:t>
      </w:r>
    </w:p>
    <w:p w14:paraId="6DD23E0A" w14:textId="77777777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 xml:space="preserve">Desarrollo Económico y Territorial </w:t>
      </w:r>
    </w:p>
    <w:p w14:paraId="35A30443" w14:textId="77777777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Social y Rural</w:t>
      </w:r>
    </w:p>
    <w:p w14:paraId="2392B785" w14:textId="7B213F32" w:rsidR="007E7BFF" w:rsidRDefault="007E7BFF" w:rsidP="007E7BFF">
      <w:pPr>
        <w:shd w:val="clear" w:color="auto" w:fill="FFFFFF"/>
        <w:tabs>
          <w:tab w:val="left" w:pos="7513"/>
        </w:tabs>
        <w:spacing w:line="276" w:lineRule="auto"/>
        <w:jc w:val="both"/>
        <w:rPr>
          <w:rFonts w:ascii="Arial" w:hAnsi="Arial" w:cs="Arial"/>
          <w:b/>
        </w:rPr>
      </w:pPr>
    </w:p>
    <w:p w14:paraId="4B0C2FEF" w14:textId="7EE312A0" w:rsidR="005D71DB" w:rsidRDefault="005D71DB" w:rsidP="007E7BFF">
      <w:pPr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SEGUNDO. </w:t>
      </w:r>
      <w:r w:rsidRPr="005D1DC4">
        <w:rPr>
          <w:rFonts w:ascii="Arial" w:hAnsi="Arial" w:cs="Arial"/>
          <w:spacing w:val="-1"/>
        </w:rPr>
        <w:t xml:space="preserve">Para llevar a cabo la Glosa del </w:t>
      </w:r>
      <w:r w:rsidRPr="005D1DC4">
        <w:rPr>
          <w:rFonts w:ascii="Arial" w:hAnsi="Arial" w:cs="Arial"/>
        </w:rPr>
        <w:t>Tercer</w:t>
      </w:r>
      <w:r w:rsidRPr="005D1DC4">
        <w:rPr>
          <w:rFonts w:ascii="Arial" w:hAnsi="Arial" w:cs="Arial"/>
          <w:spacing w:val="-1"/>
        </w:rPr>
        <w:t xml:space="preserve"> Informe de Gobierno, deberán comparecer</w:t>
      </w:r>
      <w:r w:rsidRPr="005D1DC4">
        <w:rPr>
          <w:rFonts w:ascii="Arial" w:hAnsi="Arial" w:cs="Arial"/>
        </w:rPr>
        <w:t xml:space="preserve"> ante</w:t>
      </w:r>
      <w:r w:rsidR="00395AB5" w:rsidRPr="005D1DC4">
        <w:rPr>
          <w:rFonts w:ascii="Arial" w:hAnsi="Arial" w:cs="Arial"/>
        </w:rPr>
        <w:t xml:space="preserve"> las y los integrantes de</w:t>
      </w:r>
      <w:r w:rsidRPr="005D1DC4">
        <w:rPr>
          <w:rFonts w:ascii="Arial" w:hAnsi="Arial" w:cs="Arial"/>
        </w:rPr>
        <w:t xml:space="preserve"> la Mesa Directiva, los siguientes titulares de la Administración Pública Estatal, a saber</w:t>
      </w:r>
      <w:r w:rsidRPr="007E7BFF">
        <w:rPr>
          <w:rFonts w:ascii="Arial" w:hAnsi="Arial" w:cs="Arial"/>
        </w:rPr>
        <w:t>:</w:t>
      </w:r>
      <w:r w:rsidRPr="00AD5499">
        <w:rPr>
          <w:rFonts w:ascii="Arial" w:hAnsi="Arial" w:cs="Arial"/>
        </w:rPr>
        <w:t xml:space="preserve"> </w:t>
      </w:r>
      <w:r w:rsidR="00AD5499" w:rsidRPr="00AD5499">
        <w:rPr>
          <w:rFonts w:ascii="Arial" w:hAnsi="Arial" w:cs="Arial"/>
        </w:rPr>
        <w:t>la Secretaría General de Gobierno, Secretaría de Seguridad Pública, Fiscalía General del Estado, Secretaría de Administración y Finanzas, Secretaría de Desarrollo Sustentable, Secretaría de Salud, Secretaría de Educación, Secretaría de Fomento Económico y Trabajo, Secretaría de Fomento Turístico, Secretaría de Desarrollo Social, la Secretaría de Desarrollo Rural y Secretaría de Obras Públicas, todas del Estado de Yucatán</w:t>
      </w:r>
      <w:r w:rsidRPr="007E7BFF">
        <w:rPr>
          <w:rFonts w:ascii="Arial" w:eastAsia="Calibri" w:hAnsi="Arial" w:cs="Arial"/>
        </w:rPr>
        <w:t>;</w:t>
      </w:r>
      <w:r w:rsidRPr="005D1DC4">
        <w:rPr>
          <w:rFonts w:ascii="Arial" w:hAnsi="Arial" w:cs="Arial"/>
        </w:rPr>
        <w:t xml:space="preserve"> así como de los funcionarios que adicionalmente considere el Titular del Poder Ejecutivo del Estado, quienes deberán proporcionar la información que sea necesaria y que les sea requerida por </w:t>
      </w:r>
      <w:r w:rsidR="007E7BFF">
        <w:rPr>
          <w:rFonts w:ascii="Arial" w:hAnsi="Arial" w:cs="Arial"/>
        </w:rPr>
        <w:t xml:space="preserve">las diputadas y </w:t>
      </w:r>
      <w:r w:rsidRPr="005D1DC4">
        <w:rPr>
          <w:rFonts w:ascii="Arial" w:hAnsi="Arial" w:cs="Arial"/>
        </w:rPr>
        <w:t>los diputados de esta LXI</w:t>
      </w:r>
      <w:r w:rsidR="00E94B5E" w:rsidRPr="005D1DC4">
        <w:rPr>
          <w:rFonts w:ascii="Arial" w:hAnsi="Arial" w:cs="Arial"/>
        </w:rPr>
        <w:t>I</w:t>
      </w:r>
      <w:r w:rsidRPr="005D1DC4">
        <w:rPr>
          <w:rFonts w:ascii="Arial" w:hAnsi="Arial" w:cs="Arial"/>
        </w:rPr>
        <w:t xml:space="preserve">I Legislatura. Dicha solicitud deberá efectuarse por conducto de la </w:t>
      </w:r>
      <w:r w:rsidR="007E7BFF">
        <w:rPr>
          <w:rFonts w:ascii="Arial" w:hAnsi="Arial" w:cs="Arial"/>
        </w:rPr>
        <w:t>Presidencia</w:t>
      </w:r>
      <w:r w:rsidRPr="005D1DC4">
        <w:rPr>
          <w:rFonts w:ascii="Arial" w:hAnsi="Arial" w:cs="Arial"/>
        </w:rPr>
        <w:t xml:space="preserve"> de la Mesa Directiva de este H. Congreso del Estado.</w:t>
      </w:r>
    </w:p>
    <w:p w14:paraId="314953F6" w14:textId="77777777" w:rsidR="007E7BFF" w:rsidRPr="005D1DC4" w:rsidRDefault="007E7BFF" w:rsidP="007E7BFF">
      <w:pPr>
        <w:spacing w:line="276" w:lineRule="auto"/>
        <w:jc w:val="both"/>
        <w:rPr>
          <w:rFonts w:ascii="Arial" w:hAnsi="Arial" w:cs="Arial"/>
        </w:rPr>
      </w:pPr>
    </w:p>
    <w:p w14:paraId="32EC2211" w14:textId="77777777" w:rsidR="005D71DB" w:rsidRPr="005D1DC4" w:rsidRDefault="001C1048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TERCERO</w:t>
      </w:r>
      <w:r w:rsidRPr="005D1DC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Las comparecencias se desahogarán en 2 sesiones</w:t>
      </w:r>
      <w:r w:rsidR="000515C1">
        <w:rPr>
          <w:rFonts w:ascii="Arial" w:hAnsi="Arial" w:cs="Arial"/>
        </w:rPr>
        <w:t>, divididas en bloques</w:t>
      </w:r>
      <w:r w:rsidR="005D71DB" w:rsidRPr="005D1DC4">
        <w:rPr>
          <w:rFonts w:ascii="Arial" w:hAnsi="Arial" w:cs="Arial"/>
        </w:rPr>
        <w:t xml:space="preserve"> de conformidad con lo siguiente:</w:t>
      </w:r>
    </w:p>
    <w:p w14:paraId="700E132E" w14:textId="77777777" w:rsidR="00395AB5" w:rsidRPr="007E7BFF" w:rsidRDefault="00395AB5" w:rsidP="007E7BFF">
      <w:pPr>
        <w:shd w:val="clear" w:color="auto" w:fill="FFFFFF"/>
        <w:jc w:val="both"/>
        <w:rPr>
          <w:rFonts w:ascii="Arial" w:hAnsi="Arial" w:cs="Arial"/>
          <w:sz w:val="20"/>
        </w:rPr>
      </w:pPr>
    </w:p>
    <w:p w14:paraId="65C33CB6" w14:textId="15E25254" w:rsidR="005D71DB" w:rsidRDefault="0070496F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</w:rPr>
      </w:pPr>
      <w:r w:rsidRPr="005D1DC4">
        <w:rPr>
          <w:rFonts w:ascii="Arial" w:hAnsi="Arial" w:cs="Arial"/>
          <w:b/>
          <w:u w:val="single"/>
        </w:rPr>
        <w:t>Martes 8</w:t>
      </w:r>
      <w:r w:rsidR="005D71DB" w:rsidRPr="005D1DC4">
        <w:rPr>
          <w:rFonts w:ascii="Arial" w:hAnsi="Arial" w:cs="Arial"/>
          <w:b/>
          <w:u w:val="single"/>
        </w:rPr>
        <w:t xml:space="preserve"> de febrero del año en curso</w:t>
      </w:r>
      <w:r w:rsidR="005D71DB" w:rsidRPr="005D1DC4">
        <w:rPr>
          <w:rFonts w:ascii="Arial" w:hAnsi="Arial" w:cs="Arial"/>
          <w:b/>
        </w:rPr>
        <w:t>:</w:t>
      </w:r>
    </w:p>
    <w:p w14:paraId="5EEF1AC1" w14:textId="77777777" w:rsidR="005E4324" w:rsidRPr="007E7BFF" w:rsidRDefault="005E4324" w:rsidP="007E7BFF">
      <w:pPr>
        <w:shd w:val="clear" w:color="auto" w:fill="FFFFFF"/>
        <w:contextualSpacing/>
        <w:jc w:val="both"/>
        <w:rPr>
          <w:rFonts w:ascii="Arial" w:hAnsi="Arial" w:cs="Arial"/>
          <w:b/>
          <w:sz w:val="20"/>
        </w:rPr>
      </w:pPr>
    </w:p>
    <w:tbl>
      <w:tblPr>
        <w:tblW w:w="844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446"/>
        <w:gridCol w:w="2268"/>
        <w:gridCol w:w="3487"/>
      </w:tblGrid>
      <w:tr w:rsidR="005E4324" w:rsidRPr="005D1DC4" w14:paraId="3BAA161E" w14:textId="77777777" w:rsidTr="005E4324">
        <w:trPr>
          <w:trHeight w:val="273"/>
        </w:trPr>
        <w:tc>
          <w:tcPr>
            <w:tcW w:w="1243" w:type="dxa"/>
            <w:vAlign w:val="center"/>
          </w:tcPr>
          <w:p w14:paraId="18CA3AB0" w14:textId="77777777" w:rsidR="005E4324" w:rsidRPr="005D1DC4" w:rsidRDefault="005E4324" w:rsidP="007E7BFF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BLOQUE</w:t>
            </w:r>
          </w:p>
        </w:tc>
        <w:tc>
          <w:tcPr>
            <w:tcW w:w="1446" w:type="dxa"/>
            <w:vAlign w:val="center"/>
          </w:tcPr>
          <w:p w14:paraId="213A36F3" w14:textId="77777777" w:rsidR="005E4324" w:rsidRPr="005D1DC4" w:rsidRDefault="005E4324" w:rsidP="007E7BFF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AC6EB" w14:textId="77777777" w:rsidR="005E4324" w:rsidRPr="005D1DC4" w:rsidRDefault="005E4324" w:rsidP="007E7BFF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TEMA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28DF985" w14:textId="77777777" w:rsidR="005E4324" w:rsidRPr="005D1DC4" w:rsidRDefault="005E4324" w:rsidP="007E7BFF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TITULARES</w:t>
            </w:r>
          </w:p>
        </w:tc>
      </w:tr>
      <w:tr w:rsidR="005E4324" w:rsidRPr="005D1DC4" w14:paraId="1D8D4DFD" w14:textId="77777777" w:rsidTr="005E4324">
        <w:trPr>
          <w:trHeight w:val="858"/>
        </w:trPr>
        <w:tc>
          <w:tcPr>
            <w:tcW w:w="1243" w:type="dxa"/>
            <w:vAlign w:val="center"/>
          </w:tcPr>
          <w:p w14:paraId="071F5C96" w14:textId="77777777" w:rsidR="005E4324" w:rsidRPr="005D1DC4" w:rsidRDefault="005E4324" w:rsidP="007E7BFF">
            <w:pPr>
              <w:widowControl w:val="0"/>
              <w:shd w:val="clear" w:color="auto" w:fill="FFFFFF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446" w:type="dxa"/>
            <w:vAlign w:val="center"/>
          </w:tcPr>
          <w:p w14:paraId="592F983E" w14:textId="77777777" w:rsidR="005E4324" w:rsidRPr="000A37D3" w:rsidRDefault="005E4324" w:rsidP="007E7BFF">
            <w:pPr>
              <w:widowControl w:val="0"/>
              <w:shd w:val="clear" w:color="auto" w:fill="FFFFFF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A37D3">
              <w:rPr>
                <w:rFonts w:ascii="Arial" w:eastAsia="Calibri" w:hAnsi="Arial" w:cs="Arial"/>
                <w:b/>
                <w:bCs/>
              </w:rPr>
              <w:t xml:space="preserve">A partir de las 11:00 </w:t>
            </w:r>
            <w:proofErr w:type="spellStart"/>
            <w:r w:rsidRPr="000A37D3">
              <w:rPr>
                <w:rFonts w:ascii="Arial" w:eastAsia="Calibri" w:hAnsi="Arial" w:cs="Arial"/>
                <w:b/>
                <w:bCs/>
              </w:rPr>
              <w:t>hrs</w:t>
            </w:r>
            <w:proofErr w:type="spellEnd"/>
            <w:r w:rsidRPr="000A37D3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5051B" w14:textId="5E85F5CC" w:rsidR="005E4324" w:rsidRPr="005D1DC4" w:rsidRDefault="005E4324" w:rsidP="007E7BFF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Gobierno, Seguridad y Estado de Derecho.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858E262" w14:textId="6A1BBF95" w:rsidR="00AD5499" w:rsidRDefault="00AD5499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-23" w:firstLine="23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Secretaría General de Gobierno.</w:t>
            </w:r>
          </w:p>
          <w:p w14:paraId="7FF1C8C7" w14:textId="1E0AB64F" w:rsidR="005E4324" w:rsidRPr="005D1DC4" w:rsidRDefault="005E4324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-23" w:firstLine="23"/>
              <w:jc w:val="center"/>
              <w:rPr>
                <w:rFonts w:ascii="Arial" w:eastAsia="Calibri" w:hAnsi="Arial" w:cs="Arial"/>
                <w:bCs/>
              </w:rPr>
            </w:pPr>
            <w:r w:rsidRPr="005D1DC4">
              <w:rPr>
                <w:rFonts w:ascii="Arial" w:eastAsia="Calibri" w:hAnsi="Arial" w:cs="Arial"/>
                <w:bCs/>
              </w:rPr>
              <w:t>Secretaría de Seguridad Pública.</w:t>
            </w:r>
          </w:p>
          <w:p w14:paraId="79B070AD" w14:textId="77777777" w:rsidR="005E4324" w:rsidRPr="005D1DC4" w:rsidRDefault="005E4324" w:rsidP="007E7BFF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</w:rPr>
            </w:pPr>
            <w:r w:rsidRPr="005D1DC4">
              <w:rPr>
                <w:rFonts w:ascii="Arial" w:eastAsia="Calibri" w:hAnsi="Arial" w:cs="Arial"/>
                <w:bCs/>
              </w:rPr>
              <w:t>Fiscalía General del Estado.</w:t>
            </w:r>
          </w:p>
          <w:p w14:paraId="00DF9CC1" w14:textId="4591A1E7" w:rsidR="005E4324" w:rsidRPr="005D1DC4" w:rsidRDefault="005E4324" w:rsidP="00AD5499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</w:rPr>
            </w:pPr>
            <w:r w:rsidRPr="005D1DC4">
              <w:rPr>
                <w:rFonts w:ascii="Arial" w:eastAsia="Calibri" w:hAnsi="Arial" w:cs="Arial"/>
              </w:rPr>
              <w:t>Secretaría de Administración y Finanzas</w:t>
            </w:r>
            <w:r w:rsidR="00AD5499">
              <w:rPr>
                <w:rFonts w:ascii="Arial" w:eastAsia="Calibri" w:hAnsi="Arial" w:cs="Arial"/>
              </w:rPr>
              <w:t>.</w:t>
            </w:r>
          </w:p>
        </w:tc>
      </w:tr>
      <w:tr w:rsidR="005E4324" w:rsidRPr="005D1DC4" w14:paraId="29F7E0E6" w14:textId="77777777" w:rsidTr="005E4324">
        <w:trPr>
          <w:trHeight w:val="858"/>
        </w:trPr>
        <w:tc>
          <w:tcPr>
            <w:tcW w:w="1243" w:type="dxa"/>
            <w:vAlign w:val="center"/>
          </w:tcPr>
          <w:p w14:paraId="50F5AD64" w14:textId="77777777" w:rsidR="005E4324" w:rsidRPr="005D1DC4" w:rsidRDefault="005E4324" w:rsidP="007E7BFF">
            <w:pPr>
              <w:widowControl w:val="0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46" w:type="dxa"/>
            <w:vAlign w:val="center"/>
          </w:tcPr>
          <w:p w14:paraId="7C09A96F" w14:textId="77777777" w:rsidR="005E4324" w:rsidRPr="005D1DC4" w:rsidRDefault="005E4324" w:rsidP="007E7BFF">
            <w:pPr>
              <w:widowControl w:val="0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 partir de las 15:00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5F03A" w14:textId="77777777" w:rsidR="005E4324" w:rsidRPr="005D1DC4" w:rsidRDefault="005E4324" w:rsidP="007E7BF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5D1DC4">
              <w:rPr>
                <w:rFonts w:ascii="Arial" w:eastAsia="Calibri" w:hAnsi="Arial" w:cs="Arial"/>
                <w:b/>
              </w:rPr>
              <w:t>Desarrollo Humano.</w:t>
            </w:r>
          </w:p>
          <w:p w14:paraId="73CD9FEF" w14:textId="77777777" w:rsidR="005E4324" w:rsidRPr="005D1DC4" w:rsidRDefault="005E4324" w:rsidP="007E7BFF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27D7CE0" w14:textId="77777777" w:rsidR="005E4324" w:rsidRPr="005D1DC4" w:rsidRDefault="005E4324" w:rsidP="007E7BF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5D1DC4">
              <w:rPr>
                <w:rFonts w:ascii="Arial" w:eastAsia="Calibri" w:hAnsi="Arial" w:cs="Arial"/>
              </w:rPr>
              <w:t>Secretaría de Salud.</w:t>
            </w:r>
          </w:p>
          <w:p w14:paraId="1FA47E7C" w14:textId="0F772D91" w:rsidR="005E4324" w:rsidRDefault="005E4324" w:rsidP="00AD5499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5D1DC4">
              <w:rPr>
                <w:rFonts w:ascii="Arial" w:eastAsia="Calibri" w:hAnsi="Arial" w:cs="Arial"/>
              </w:rPr>
              <w:t>Secretaría de Educación</w:t>
            </w:r>
            <w:r w:rsidR="00AD5499">
              <w:rPr>
                <w:rFonts w:ascii="Arial" w:eastAsia="Calibri" w:hAnsi="Arial" w:cs="Arial"/>
              </w:rPr>
              <w:t>.</w:t>
            </w:r>
          </w:p>
          <w:p w14:paraId="132C6A54" w14:textId="5DF15C84" w:rsidR="00AD5499" w:rsidRPr="005D1DC4" w:rsidRDefault="00AD5499" w:rsidP="00AD5499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Secretaría de Desarrollo Sustentable.</w:t>
            </w:r>
          </w:p>
        </w:tc>
      </w:tr>
    </w:tbl>
    <w:p w14:paraId="0F9E235A" w14:textId="77777777" w:rsidR="00395AB5" w:rsidRDefault="00395AB5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7EFCEE89" w14:textId="04B2C580" w:rsidR="00AD5499" w:rsidRDefault="00AD5499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3280726E" w14:textId="77777777" w:rsidR="00AD5499" w:rsidRDefault="00AD5499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714E501A" w14:textId="77777777" w:rsidR="00AD5499" w:rsidRDefault="00AD5499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03B00850" w14:textId="77777777" w:rsidR="00AD5499" w:rsidRPr="007E7BFF" w:rsidRDefault="00AD5499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57881FA6" w14:textId="60F96934" w:rsidR="005D71DB" w:rsidRPr="005D1DC4" w:rsidRDefault="0070496F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</w:rPr>
      </w:pPr>
      <w:r w:rsidRPr="005D1DC4">
        <w:rPr>
          <w:rFonts w:ascii="Arial" w:hAnsi="Arial" w:cs="Arial"/>
          <w:b/>
          <w:u w:val="single"/>
        </w:rPr>
        <w:t>Jueves 10</w:t>
      </w:r>
      <w:r w:rsidR="005D71DB" w:rsidRPr="005D1DC4">
        <w:rPr>
          <w:rFonts w:ascii="Arial" w:hAnsi="Arial" w:cs="Arial"/>
          <w:b/>
          <w:u w:val="single"/>
        </w:rPr>
        <w:t xml:space="preserve"> de febrero del año en curso, a</w:t>
      </w:r>
      <w:r w:rsidR="000515C1">
        <w:rPr>
          <w:rFonts w:ascii="Arial" w:hAnsi="Arial" w:cs="Arial"/>
          <w:b/>
          <w:u w:val="single"/>
        </w:rPr>
        <w:t xml:space="preserve"> partir de </w:t>
      </w:r>
      <w:r w:rsidR="005D71DB" w:rsidRPr="005D1DC4">
        <w:rPr>
          <w:rFonts w:ascii="Arial" w:hAnsi="Arial" w:cs="Arial"/>
          <w:b/>
          <w:u w:val="single"/>
        </w:rPr>
        <w:t xml:space="preserve">las 11:00 </w:t>
      </w:r>
      <w:r w:rsidR="00120798" w:rsidRPr="005D1DC4">
        <w:rPr>
          <w:rFonts w:ascii="Arial" w:hAnsi="Arial" w:cs="Arial"/>
          <w:b/>
          <w:u w:val="single"/>
        </w:rPr>
        <w:t>horas</w:t>
      </w:r>
      <w:r w:rsidR="005D71DB" w:rsidRPr="005D1DC4">
        <w:rPr>
          <w:rFonts w:ascii="Arial" w:hAnsi="Arial" w:cs="Arial"/>
          <w:b/>
        </w:rPr>
        <w:t>:</w:t>
      </w:r>
    </w:p>
    <w:p w14:paraId="1C330DDB" w14:textId="77777777" w:rsidR="005D71DB" w:rsidRPr="007E7BFF" w:rsidRDefault="005D71DB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="279" w:tblpY="31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536"/>
        <w:gridCol w:w="2246"/>
        <w:gridCol w:w="3338"/>
      </w:tblGrid>
      <w:tr w:rsidR="005E4324" w:rsidRPr="005D1DC4" w14:paraId="5056CE23" w14:textId="77777777" w:rsidTr="005E4324">
        <w:trPr>
          <w:trHeight w:val="273"/>
        </w:trPr>
        <w:tc>
          <w:tcPr>
            <w:tcW w:w="1134" w:type="dxa"/>
            <w:vAlign w:val="center"/>
          </w:tcPr>
          <w:p w14:paraId="20E13459" w14:textId="77777777" w:rsidR="005E4324" w:rsidRDefault="005E4324" w:rsidP="007E7BFF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BLOQUE</w:t>
            </w:r>
          </w:p>
        </w:tc>
        <w:tc>
          <w:tcPr>
            <w:tcW w:w="1559" w:type="dxa"/>
            <w:vAlign w:val="center"/>
          </w:tcPr>
          <w:p w14:paraId="7AA1F5BF" w14:textId="77777777" w:rsidR="005E4324" w:rsidRPr="005D1DC4" w:rsidRDefault="005E4324" w:rsidP="007E7BFF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DA22A" w14:textId="77777777" w:rsidR="005E4324" w:rsidRPr="005D1DC4" w:rsidRDefault="005E4324" w:rsidP="007E7BFF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TEMA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22EFD0" w14:textId="77777777" w:rsidR="005E4324" w:rsidRPr="005D1DC4" w:rsidRDefault="005E4324" w:rsidP="007E7BFF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TITULARES</w:t>
            </w:r>
          </w:p>
        </w:tc>
      </w:tr>
      <w:tr w:rsidR="005E4324" w:rsidRPr="005D1DC4" w14:paraId="48407C98" w14:textId="77777777" w:rsidTr="005E4324">
        <w:trPr>
          <w:trHeight w:val="858"/>
        </w:trPr>
        <w:tc>
          <w:tcPr>
            <w:tcW w:w="1134" w:type="dxa"/>
            <w:vAlign w:val="center"/>
          </w:tcPr>
          <w:p w14:paraId="2D2EEACF" w14:textId="77777777" w:rsidR="005E4324" w:rsidRDefault="005E4324" w:rsidP="007E7BF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7BF2D5B9" w14:textId="77777777" w:rsidR="005E4324" w:rsidRPr="005D1DC4" w:rsidRDefault="005E4324" w:rsidP="007E7BFF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A37D3">
              <w:rPr>
                <w:rFonts w:ascii="Arial" w:eastAsia="Calibri" w:hAnsi="Arial" w:cs="Arial"/>
                <w:b/>
                <w:bCs/>
              </w:rPr>
              <w:t xml:space="preserve">A partir de las 11:00 </w:t>
            </w:r>
            <w:proofErr w:type="spellStart"/>
            <w:r w:rsidRPr="000A37D3">
              <w:rPr>
                <w:rFonts w:ascii="Arial" w:eastAsia="Calibri" w:hAnsi="Arial" w:cs="Arial"/>
                <w:b/>
                <w:bCs/>
              </w:rPr>
              <w:t>hrs</w:t>
            </w:r>
            <w:proofErr w:type="spellEnd"/>
            <w:r w:rsidRPr="000A37D3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E01D6" w14:textId="77777777" w:rsidR="005E4324" w:rsidRPr="005D1DC4" w:rsidRDefault="005E4324" w:rsidP="007E7B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7"/>
              </w:tabs>
              <w:suppressAutoHyphens/>
              <w:autoSpaceDE w:val="0"/>
              <w:ind w:left="0" w:hanging="57"/>
              <w:jc w:val="center"/>
              <w:rPr>
                <w:rFonts w:ascii="Arial" w:eastAsia="Calibri" w:hAnsi="Arial" w:cs="Arial"/>
                <w:b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Desarrollo Económico y Territorial.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992A50" w14:textId="77777777" w:rsidR="005E4324" w:rsidRPr="005D1DC4" w:rsidRDefault="005E4324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</w:rPr>
            </w:pPr>
            <w:r w:rsidRPr="005D1DC4">
              <w:rPr>
                <w:rFonts w:ascii="Arial" w:eastAsia="Calibri" w:hAnsi="Arial" w:cs="Arial"/>
                <w:bCs/>
              </w:rPr>
              <w:t>Secretaría de Fomento Económico y Trabajo.</w:t>
            </w:r>
          </w:p>
          <w:p w14:paraId="02F9020D" w14:textId="77777777" w:rsidR="005E4324" w:rsidRPr="005D1DC4" w:rsidRDefault="005E4324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</w:rPr>
            </w:pPr>
            <w:r w:rsidRPr="005D1DC4">
              <w:rPr>
                <w:rFonts w:ascii="Arial" w:eastAsia="Calibri" w:hAnsi="Arial" w:cs="Arial"/>
                <w:bCs/>
              </w:rPr>
              <w:t>Secretaría de Fomento Turístico.</w:t>
            </w:r>
          </w:p>
          <w:p w14:paraId="25D06F09" w14:textId="67DC9D04" w:rsidR="005E4324" w:rsidRPr="005D1DC4" w:rsidRDefault="00AD5499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Secretaría de Obras Públicas</w:t>
            </w:r>
          </w:p>
        </w:tc>
      </w:tr>
      <w:tr w:rsidR="005E4324" w:rsidRPr="005D1DC4" w14:paraId="1E5A4F42" w14:textId="77777777" w:rsidTr="005E4324">
        <w:trPr>
          <w:trHeight w:val="858"/>
        </w:trPr>
        <w:tc>
          <w:tcPr>
            <w:tcW w:w="1134" w:type="dxa"/>
            <w:vAlign w:val="center"/>
          </w:tcPr>
          <w:p w14:paraId="6CF8B945" w14:textId="77777777" w:rsidR="005E4324" w:rsidRDefault="005E4324" w:rsidP="007E7BF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1CE8750B" w14:textId="77777777" w:rsidR="005E4324" w:rsidRPr="005D1DC4" w:rsidRDefault="005E4324" w:rsidP="007E7BFF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 partir de las 15:00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345D1" w14:textId="05312741" w:rsidR="005E4324" w:rsidRPr="005D1DC4" w:rsidRDefault="005E4324" w:rsidP="007E7B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7"/>
              </w:tabs>
              <w:suppressAutoHyphens/>
              <w:autoSpaceDE w:val="0"/>
              <w:ind w:left="0" w:hanging="59"/>
              <w:jc w:val="center"/>
              <w:rPr>
                <w:rFonts w:ascii="Arial" w:eastAsia="Calibri" w:hAnsi="Arial" w:cs="Arial"/>
                <w:b/>
              </w:rPr>
            </w:pPr>
            <w:r w:rsidRPr="005D1DC4">
              <w:rPr>
                <w:rFonts w:ascii="Arial" w:eastAsia="Calibri" w:hAnsi="Arial" w:cs="Arial"/>
                <w:b/>
                <w:bCs/>
              </w:rPr>
              <w:t>Desarrollo Social y Rural.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0A2BFB" w14:textId="77777777" w:rsidR="005E4324" w:rsidRPr="005D1DC4" w:rsidRDefault="005E4324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</w:rPr>
            </w:pPr>
            <w:r w:rsidRPr="005D1DC4">
              <w:rPr>
                <w:rFonts w:ascii="Arial" w:eastAsia="Calibri" w:hAnsi="Arial" w:cs="Arial"/>
                <w:bCs/>
              </w:rPr>
              <w:t>Secretaría de Desarrollo Social.</w:t>
            </w:r>
          </w:p>
          <w:p w14:paraId="6A4619D7" w14:textId="272CE486" w:rsidR="005E4324" w:rsidRPr="005D1DC4" w:rsidRDefault="005E4324" w:rsidP="007E7BF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</w:rPr>
            </w:pPr>
            <w:r w:rsidRPr="005D1DC4">
              <w:rPr>
                <w:rFonts w:ascii="Arial" w:eastAsia="Calibri" w:hAnsi="Arial" w:cs="Arial"/>
                <w:bCs/>
              </w:rPr>
              <w:t>Secretaría de Desarrollo Rural.</w:t>
            </w:r>
          </w:p>
        </w:tc>
      </w:tr>
    </w:tbl>
    <w:p w14:paraId="6AD878DD" w14:textId="55012B46" w:rsidR="005E4324" w:rsidRDefault="005E4324" w:rsidP="00480C57">
      <w:pPr>
        <w:shd w:val="clear" w:color="auto" w:fill="FFFFFF"/>
        <w:spacing w:line="276" w:lineRule="auto"/>
        <w:ind w:right="-2"/>
        <w:jc w:val="both"/>
        <w:rPr>
          <w:rFonts w:ascii="Arial" w:eastAsia="Calibri" w:hAnsi="Arial" w:cs="Arial"/>
        </w:rPr>
      </w:pPr>
    </w:p>
    <w:p w14:paraId="6C7B202C" w14:textId="4E12AEB0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eastAsia="Calibri" w:hAnsi="Arial" w:cs="Arial"/>
        </w:rPr>
      </w:pPr>
      <w:r w:rsidRPr="005D1DC4">
        <w:rPr>
          <w:rFonts w:ascii="Arial" w:eastAsia="Calibri" w:hAnsi="Arial" w:cs="Arial"/>
        </w:rPr>
        <w:t xml:space="preserve">Los Funcionarios que comparezcan tendrán </w:t>
      </w:r>
      <w:r w:rsidRPr="005D1DC4">
        <w:rPr>
          <w:rFonts w:ascii="Arial" w:eastAsia="Calibri" w:hAnsi="Arial" w:cs="Arial"/>
          <w:b/>
        </w:rPr>
        <w:t>hasta 20 minutos de presentación del tema respectivo</w:t>
      </w:r>
      <w:r w:rsidRPr="005D1DC4">
        <w:rPr>
          <w:rFonts w:ascii="Arial" w:eastAsia="Calibri" w:hAnsi="Arial" w:cs="Arial"/>
        </w:rPr>
        <w:t xml:space="preserve">, por parte de cada uno. Después de concluidas las participaciones de los funcionarios comparecientes, se desarrollará la ronda de </w:t>
      </w:r>
      <w:r w:rsidRPr="005D1DC4">
        <w:rPr>
          <w:rFonts w:ascii="Arial" w:eastAsia="Calibri" w:hAnsi="Arial" w:cs="Arial"/>
        </w:rPr>
        <w:lastRenderedPageBreak/>
        <w:t>preguntas y respuestas</w:t>
      </w:r>
      <w:r w:rsidR="00120798" w:rsidRPr="005D1DC4">
        <w:rPr>
          <w:rFonts w:ascii="Arial" w:eastAsia="Calibri" w:hAnsi="Arial" w:cs="Arial"/>
        </w:rPr>
        <w:t xml:space="preserve"> moderadas por la Presidenta o el</w:t>
      </w:r>
      <w:r w:rsidRPr="005D1DC4">
        <w:rPr>
          <w:rFonts w:ascii="Arial" w:eastAsia="Calibri" w:hAnsi="Arial" w:cs="Arial"/>
        </w:rPr>
        <w:t xml:space="preserve"> Presidente de la Mesa Directiva de este H. Congreso del Estado con base al siguiente procedimiento: </w:t>
      </w:r>
    </w:p>
    <w:p w14:paraId="4A8E235B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spacing w:val="-1"/>
        </w:rPr>
      </w:pPr>
    </w:p>
    <w:p w14:paraId="7A55FCD3" w14:textId="4068865B" w:rsidR="005D71DB" w:rsidRPr="005D1DC4" w:rsidRDefault="005D71DB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spacing w:val="-1"/>
        </w:rPr>
        <w:t xml:space="preserve">Ronda de preguntas a los funcionarios públicos </w:t>
      </w:r>
      <w:r w:rsidRPr="005D1DC4">
        <w:rPr>
          <w:rFonts w:ascii="Arial" w:hAnsi="Arial" w:cs="Arial"/>
        </w:rPr>
        <w:t xml:space="preserve">por parte de </w:t>
      </w:r>
      <w:r w:rsidR="00C30BB0" w:rsidRPr="005D1DC4">
        <w:rPr>
          <w:rFonts w:ascii="Arial" w:hAnsi="Arial" w:cs="Arial"/>
        </w:rPr>
        <w:t xml:space="preserve">las representaciones legislativas del </w:t>
      </w:r>
      <w:r w:rsidR="00C30BB0" w:rsidRPr="005D1DC4">
        <w:rPr>
          <w:rFonts w:ascii="Arial" w:hAnsi="Arial" w:cs="Arial"/>
          <w:b/>
        </w:rPr>
        <w:t>Partido Nueva Alianza</w:t>
      </w:r>
      <w:r w:rsidR="00C30BB0">
        <w:rPr>
          <w:rFonts w:ascii="Arial" w:hAnsi="Arial" w:cs="Arial"/>
          <w:b/>
        </w:rPr>
        <w:t>,</w:t>
      </w:r>
      <w:r w:rsidR="007F0B0F">
        <w:rPr>
          <w:rFonts w:ascii="Arial" w:hAnsi="Arial" w:cs="Arial"/>
          <w:b/>
        </w:rPr>
        <w:t xml:space="preserve"> </w:t>
      </w:r>
      <w:r w:rsidR="007F0B0F" w:rsidRPr="007F0B0F">
        <w:rPr>
          <w:rFonts w:ascii="Arial" w:hAnsi="Arial" w:cs="Arial"/>
          <w:bCs/>
        </w:rPr>
        <w:t>del</w:t>
      </w:r>
      <w:r w:rsidR="00C30BB0">
        <w:rPr>
          <w:rFonts w:ascii="Arial" w:hAnsi="Arial" w:cs="Arial"/>
          <w:b/>
        </w:rPr>
        <w:t xml:space="preserve"> </w:t>
      </w:r>
      <w:r w:rsidR="00C30BB0" w:rsidRPr="005D1DC4">
        <w:rPr>
          <w:rFonts w:ascii="Arial" w:hAnsi="Arial" w:cs="Arial"/>
          <w:b/>
        </w:rPr>
        <w:t>Partido Movimiento Ciudadano</w:t>
      </w:r>
      <w:r w:rsidR="007F0B0F">
        <w:rPr>
          <w:rFonts w:ascii="Arial" w:hAnsi="Arial" w:cs="Arial"/>
          <w:b/>
        </w:rPr>
        <w:t xml:space="preserve">, </w:t>
      </w:r>
      <w:r w:rsidR="007F0B0F" w:rsidRPr="007F0B0F">
        <w:rPr>
          <w:rFonts w:ascii="Arial" w:hAnsi="Arial" w:cs="Arial"/>
          <w:bCs/>
        </w:rPr>
        <w:t>del</w:t>
      </w:r>
      <w:r w:rsidR="00C30BB0" w:rsidRPr="005D1DC4">
        <w:rPr>
          <w:rFonts w:ascii="Arial" w:hAnsi="Arial" w:cs="Arial"/>
          <w:b/>
        </w:rPr>
        <w:t xml:space="preserve"> Partido Verde Ecologista de México</w:t>
      </w:r>
      <w:r w:rsidR="00AB27B3">
        <w:rPr>
          <w:rFonts w:ascii="Arial" w:hAnsi="Arial" w:cs="Arial"/>
          <w:b/>
        </w:rPr>
        <w:t xml:space="preserve"> </w:t>
      </w:r>
      <w:r w:rsidR="00AB27B3" w:rsidRPr="00AB27B3">
        <w:rPr>
          <w:rFonts w:ascii="Arial" w:hAnsi="Arial" w:cs="Arial"/>
          <w:bCs/>
        </w:rPr>
        <w:t>y</w:t>
      </w:r>
      <w:r w:rsidR="00C30BB0" w:rsidRPr="005D1DC4">
        <w:rPr>
          <w:rFonts w:ascii="Arial" w:hAnsi="Arial" w:cs="Arial"/>
          <w:b/>
        </w:rPr>
        <w:t xml:space="preserve"> </w:t>
      </w:r>
      <w:r w:rsidR="00C30BB0" w:rsidRPr="005D1DC4">
        <w:rPr>
          <w:rFonts w:ascii="Arial" w:hAnsi="Arial" w:cs="Arial"/>
        </w:rPr>
        <w:t xml:space="preserve">del </w:t>
      </w:r>
      <w:r w:rsidR="007F0B0F" w:rsidRPr="005D1DC4">
        <w:rPr>
          <w:rFonts w:ascii="Arial" w:hAnsi="Arial" w:cs="Arial"/>
          <w:b/>
        </w:rPr>
        <w:t>Partido de la Revolución Democrática</w:t>
      </w:r>
      <w:r w:rsidR="007F0B0F" w:rsidRPr="005D1DC4">
        <w:rPr>
          <w:rFonts w:ascii="Arial" w:hAnsi="Arial" w:cs="Arial"/>
        </w:rPr>
        <w:t>,</w:t>
      </w:r>
      <w:r w:rsidR="00C30BB0" w:rsidRPr="005D1DC4">
        <w:rPr>
          <w:rFonts w:ascii="Arial" w:hAnsi="Arial" w:cs="Arial"/>
          <w:b/>
          <w:bCs/>
        </w:rPr>
        <w:t xml:space="preserve"> </w:t>
      </w:r>
      <w:r w:rsidR="00C30BB0" w:rsidRPr="005D1DC4">
        <w:rPr>
          <w:rFonts w:ascii="Arial" w:hAnsi="Arial" w:cs="Arial"/>
        </w:rPr>
        <w:t xml:space="preserve">en donde </w:t>
      </w:r>
      <w:r w:rsidR="00C30BB0" w:rsidRPr="005D1DC4">
        <w:rPr>
          <w:rFonts w:ascii="Arial" w:hAnsi="Arial" w:cs="Arial"/>
          <w:spacing w:val="-1"/>
        </w:rPr>
        <w:t xml:space="preserve">cada diputada o diputado </w:t>
      </w:r>
      <w:r w:rsidR="00ED359B">
        <w:rPr>
          <w:rFonts w:ascii="Arial" w:hAnsi="Arial" w:cs="Arial"/>
          <w:spacing w:val="-1"/>
        </w:rPr>
        <w:t xml:space="preserve">que </w:t>
      </w:r>
      <w:r w:rsidR="00375023">
        <w:rPr>
          <w:rFonts w:ascii="Arial" w:hAnsi="Arial" w:cs="Arial"/>
          <w:spacing w:val="-1"/>
        </w:rPr>
        <w:t xml:space="preserve">participe </w:t>
      </w:r>
      <w:r w:rsidR="00C30BB0" w:rsidRPr="005D1DC4">
        <w:rPr>
          <w:rFonts w:ascii="Arial" w:hAnsi="Arial" w:cs="Arial"/>
          <w:spacing w:val="-1"/>
        </w:rPr>
        <w:t>contará con</w:t>
      </w:r>
      <w:r w:rsidR="00AB27B3"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 w:rsidR="00D770F2">
        <w:rPr>
          <w:rFonts w:ascii="Arial" w:hAnsi="Arial" w:cs="Arial"/>
          <w:spacing w:val="-1"/>
        </w:rPr>
        <w:t xml:space="preserve"> de</w:t>
      </w:r>
      <w:r w:rsidR="00C30BB0" w:rsidRPr="005D1DC4">
        <w:rPr>
          <w:rFonts w:ascii="Arial" w:hAnsi="Arial" w:cs="Arial"/>
          <w:spacing w:val="-1"/>
        </w:rPr>
        <w:t xml:space="preserve"> hasta 5 minutos para </w:t>
      </w:r>
      <w:r w:rsidR="006611F0">
        <w:rPr>
          <w:rFonts w:ascii="Arial" w:hAnsi="Arial" w:cs="Arial"/>
          <w:spacing w:val="-1"/>
        </w:rPr>
        <w:t>formular sus preguntas mencionando a la o el compareciente a qu</w:t>
      </w:r>
      <w:r w:rsidR="004E5D7B">
        <w:rPr>
          <w:rFonts w:ascii="Arial" w:hAnsi="Arial" w:cs="Arial"/>
          <w:spacing w:val="-1"/>
        </w:rPr>
        <w:t>i</w:t>
      </w:r>
      <w:r w:rsidR="006611F0">
        <w:rPr>
          <w:rFonts w:ascii="Arial" w:hAnsi="Arial" w:cs="Arial"/>
          <w:spacing w:val="-1"/>
        </w:rPr>
        <w:t>e</w:t>
      </w:r>
      <w:r w:rsidR="004E5D7B">
        <w:rPr>
          <w:rFonts w:ascii="Arial" w:hAnsi="Arial" w:cs="Arial"/>
          <w:spacing w:val="-1"/>
        </w:rPr>
        <w:t>n</w:t>
      </w:r>
      <w:r w:rsidR="006611F0">
        <w:rPr>
          <w:rFonts w:ascii="Arial" w:hAnsi="Arial" w:cs="Arial"/>
          <w:spacing w:val="-1"/>
        </w:rPr>
        <w:t xml:space="preserve"> la</w:t>
      </w:r>
      <w:r w:rsidR="001C1048">
        <w:rPr>
          <w:rFonts w:ascii="Arial" w:hAnsi="Arial" w:cs="Arial"/>
          <w:spacing w:val="-1"/>
        </w:rPr>
        <w:t>s</w:t>
      </w:r>
      <w:r w:rsidR="006611F0">
        <w:rPr>
          <w:rFonts w:ascii="Arial" w:hAnsi="Arial" w:cs="Arial"/>
          <w:spacing w:val="-1"/>
        </w:rPr>
        <w:t xml:space="preserve"> dirige</w:t>
      </w:r>
      <w:r w:rsidR="007A51E5">
        <w:rPr>
          <w:rFonts w:ascii="Arial" w:hAnsi="Arial" w:cs="Arial"/>
          <w:spacing w:val="-1"/>
        </w:rPr>
        <w:t>.</w:t>
      </w:r>
      <w:r w:rsidR="0096412D">
        <w:rPr>
          <w:rFonts w:ascii="Arial" w:hAnsi="Arial" w:cs="Arial"/>
          <w:spacing w:val="-1"/>
        </w:rPr>
        <w:t xml:space="preserve"> </w:t>
      </w:r>
      <w:r w:rsidR="007A51E5">
        <w:rPr>
          <w:rFonts w:ascii="Arial" w:hAnsi="Arial" w:cs="Arial"/>
          <w:spacing w:val="-1"/>
        </w:rPr>
        <w:t xml:space="preserve">Las y los funcionarios </w:t>
      </w:r>
      <w:r w:rsidR="0096412D">
        <w:rPr>
          <w:rFonts w:ascii="Arial" w:hAnsi="Arial" w:cs="Arial"/>
          <w:spacing w:val="-1"/>
        </w:rPr>
        <w:t>dará</w:t>
      </w:r>
      <w:r w:rsidR="007A51E5">
        <w:rPr>
          <w:rFonts w:ascii="Arial" w:hAnsi="Arial" w:cs="Arial"/>
          <w:spacing w:val="-1"/>
        </w:rPr>
        <w:t>n</w:t>
      </w:r>
      <w:r w:rsidR="00A06404">
        <w:rPr>
          <w:rFonts w:ascii="Arial" w:hAnsi="Arial" w:cs="Arial"/>
          <w:spacing w:val="-1"/>
        </w:rPr>
        <w:t xml:space="preserve"> respuesta </w:t>
      </w:r>
      <w:r w:rsidR="00BD7A69">
        <w:rPr>
          <w:rFonts w:ascii="Arial" w:hAnsi="Arial" w:cs="Arial"/>
          <w:spacing w:val="-1"/>
        </w:rPr>
        <w:t xml:space="preserve">a las preguntas </w:t>
      </w:r>
      <w:r w:rsidR="005E4324">
        <w:rPr>
          <w:rFonts w:ascii="Arial" w:hAnsi="Arial" w:cs="Arial"/>
          <w:spacing w:val="-1"/>
        </w:rPr>
        <w:t xml:space="preserve">en el orden en que fueron </w:t>
      </w:r>
      <w:r w:rsidR="00BD7A69">
        <w:rPr>
          <w:rFonts w:ascii="Arial" w:hAnsi="Arial" w:cs="Arial"/>
          <w:spacing w:val="-1"/>
        </w:rPr>
        <w:t>f</w:t>
      </w:r>
      <w:r w:rsidR="002B0AAC">
        <w:rPr>
          <w:rFonts w:ascii="Arial" w:hAnsi="Arial" w:cs="Arial"/>
          <w:spacing w:val="-1"/>
        </w:rPr>
        <w:t>ormuladas,</w:t>
      </w:r>
      <w:r w:rsidR="005E4324">
        <w:rPr>
          <w:rFonts w:ascii="Arial" w:hAnsi="Arial" w:cs="Arial"/>
          <w:spacing w:val="-1"/>
        </w:rPr>
        <w:t xml:space="preserve"> </w:t>
      </w:r>
      <w:r w:rsidR="00A9374B">
        <w:rPr>
          <w:rFonts w:ascii="Arial" w:hAnsi="Arial" w:cs="Arial"/>
          <w:spacing w:val="-1"/>
        </w:rPr>
        <w:t xml:space="preserve">preferentemente en el </w:t>
      </w:r>
      <w:r w:rsidR="005E4324">
        <w:rPr>
          <w:rFonts w:ascii="Arial" w:hAnsi="Arial" w:cs="Arial"/>
          <w:spacing w:val="-1"/>
        </w:rPr>
        <w:t>turno</w:t>
      </w:r>
      <w:r w:rsidR="00A9374B">
        <w:rPr>
          <w:rFonts w:ascii="Arial" w:hAnsi="Arial" w:cs="Arial"/>
          <w:spacing w:val="-1"/>
        </w:rPr>
        <w:t xml:space="preserve"> </w:t>
      </w:r>
      <w:r w:rsidR="002B0AAC">
        <w:rPr>
          <w:rFonts w:ascii="Arial" w:hAnsi="Arial" w:cs="Arial"/>
          <w:spacing w:val="-1"/>
        </w:rPr>
        <w:t xml:space="preserve">en que realizaron </w:t>
      </w:r>
      <w:r w:rsidR="00A9374B">
        <w:rPr>
          <w:rFonts w:ascii="Arial" w:hAnsi="Arial" w:cs="Arial"/>
          <w:spacing w:val="-1"/>
        </w:rPr>
        <w:t xml:space="preserve">su </w:t>
      </w:r>
      <w:r w:rsidR="002B0AAC">
        <w:rPr>
          <w:rFonts w:ascii="Arial" w:hAnsi="Arial" w:cs="Arial"/>
          <w:spacing w:val="-1"/>
        </w:rPr>
        <w:t>participació</w:t>
      </w:r>
      <w:r w:rsidR="00425E3B">
        <w:rPr>
          <w:rFonts w:ascii="Arial" w:hAnsi="Arial" w:cs="Arial"/>
          <w:spacing w:val="-1"/>
        </w:rPr>
        <w:t>n y hasta por 20 minutos en conjunto</w:t>
      </w:r>
      <w:r w:rsidR="007A51E5">
        <w:rPr>
          <w:rFonts w:ascii="Arial" w:hAnsi="Arial" w:cs="Arial"/>
          <w:spacing w:val="-1"/>
        </w:rPr>
        <w:t>.</w:t>
      </w:r>
    </w:p>
    <w:p w14:paraId="4FD1260F" w14:textId="77777777" w:rsidR="005D71DB" w:rsidRPr="005D1DC4" w:rsidRDefault="005D71DB" w:rsidP="00480C57">
      <w:p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</w:p>
    <w:p w14:paraId="007186CC" w14:textId="7F93D77E" w:rsidR="005D71DB" w:rsidRPr="005D1DC4" w:rsidRDefault="000F1DD2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</w:t>
      </w:r>
      <w:r w:rsidR="005D71DB" w:rsidRPr="005D1DC4">
        <w:rPr>
          <w:rFonts w:ascii="Arial" w:hAnsi="Arial" w:cs="Arial"/>
        </w:rPr>
        <w:t xml:space="preserve">, </w:t>
      </w:r>
      <w:r w:rsidR="008C2EBA">
        <w:rPr>
          <w:rFonts w:ascii="Arial" w:hAnsi="Arial" w:cs="Arial"/>
        </w:rPr>
        <w:t>la ronda de preguntas de</w:t>
      </w:r>
      <w:r>
        <w:rPr>
          <w:rFonts w:ascii="Arial" w:hAnsi="Arial" w:cs="Arial"/>
        </w:rPr>
        <w:t xml:space="preserve"> </w:t>
      </w:r>
      <w:r w:rsidR="00C30BB0" w:rsidRPr="005D1DC4">
        <w:rPr>
          <w:rFonts w:ascii="Arial" w:hAnsi="Arial" w:cs="Arial"/>
        </w:rPr>
        <w:t xml:space="preserve">las fracciones legislativas del </w:t>
      </w:r>
      <w:r w:rsidR="005D6AD6" w:rsidRPr="005D1DC4">
        <w:rPr>
          <w:rFonts w:ascii="Arial" w:hAnsi="Arial" w:cs="Arial"/>
          <w:b/>
          <w:bCs/>
        </w:rPr>
        <w:t>Partido Revolucionario Institucional</w:t>
      </w:r>
      <w:r w:rsidR="005D6AD6">
        <w:rPr>
          <w:rFonts w:ascii="Arial" w:hAnsi="Arial" w:cs="Arial"/>
          <w:b/>
          <w:bCs/>
        </w:rPr>
        <w:t xml:space="preserve">, </w:t>
      </w:r>
      <w:r w:rsidR="005D6AD6">
        <w:rPr>
          <w:rFonts w:ascii="Arial" w:hAnsi="Arial" w:cs="Arial"/>
        </w:rPr>
        <w:t xml:space="preserve">del </w:t>
      </w:r>
      <w:r w:rsidR="00C30BB0" w:rsidRPr="005D1DC4">
        <w:rPr>
          <w:rFonts w:ascii="Arial" w:hAnsi="Arial" w:cs="Arial"/>
          <w:b/>
          <w:bCs/>
        </w:rPr>
        <w:t>Partido Morena</w:t>
      </w:r>
      <w:r w:rsidR="00C30BB0" w:rsidRPr="005D1DC4">
        <w:rPr>
          <w:rFonts w:ascii="Arial" w:hAnsi="Arial" w:cs="Arial"/>
        </w:rPr>
        <w:t xml:space="preserve"> y del</w:t>
      </w:r>
      <w:r w:rsidR="005D6AD6">
        <w:rPr>
          <w:rFonts w:ascii="Arial" w:hAnsi="Arial" w:cs="Arial"/>
        </w:rPr>
        <w:t xml:space="preserve"> </w:t>
      </w:r>
      <w:r w:rsidR="005D6AD6">
        <w:rPr>
          <w:rFonts w:ascii="Arial" w:hAnsi="Arial" w:cs="Arial"/>
          <w:b/>
          <w:bCs/>
        </w:rPr>
        <w:t>Partido Acción Nacional</w:t>
      </w:r>
      <w:r w:rsidR="00C30BB0" w:rsidRPr="005D1DC4">
        <w:rPr>
          <w:rFonts w:ascii="Arial" w:hAnsi="Arial" w:cs="Arial"/>
          <w:b/>
          <w:bCs/>
        </w:rPr>
        <w:t>,</w:t>
      </w:r>
      <w:r w:rsidR="00C30BB0" w:rsidRPr="005D1DC4">
        <w:rPr>
          <w:rFonts w:ascii="Arial" w:hAnsi="Arial" w:cs="Arial"/>
        </w:rPr>
        <w:t xml:space="preserve"> </w:t>
      </w:r>
      <w:r w:rsidRPr="005D1DC4">
        <w:rPr>
          <w:rFonts w:ascii="Arial" w:hAnsi="Arial" w:cs="Arial"/>
        </w:rPr>
        <w:t xml:space="preserve">en donde </w:t>
      </w:r>
      <w:r w:rsidRPr="005D1DC4">
        <w:rPr>
          <w:rFonts w:ascii="Arial" w:hAnsi="Arial" w:cs="Arial"/>
          <w:spacing w:val="-1"/>
        </w:rPr>
        <w:t xml:space="preserve">cada diputada o diputado </w:t>
      </w:r>
      <w:r w:rsidR="00375023">
        <w:rPr>
          <w:rFonts w:ascii="Arial" w:hAnsi="Arial" w:cs="Arial"/>
          <w:spacing w:val="-1"/>
        </w:rPr>
        <w:t xml:space="preserve">que participe </w:t>
      </w:r>
      <w:r w:rsidRPr="005D1DC4">
        <w:rPr>
          <w:rFonts w:ascii="Arial" w:hAnsi="Arial" w:cs="Arial"/>
          <w:spacing w:val="-1"/>
        </w:rPr>
        <w:t>contará con</w:t>
      </w:r>
      <w:r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>
        <w:rPr>
          <w:rFonts w:ascii="Arial" w:hAnsi="Arial" w:cs="Arial"/>
          <w:spacing w:val="-1"/>
        </w:rPr>
        <w:t xml:space="preserve"> de</w:t>
      </w:r>
      <w:r w:rsidRPr="005D1DC4">
        <w:rPr>
          <w:rFonts w:ascii="Arial" w:hAnsi="Arial" w:cs="Arial"/>
          <w:spacing w:val="-1"/>
        </w:rPr>
        <w:t xml:space="preserve"> hasta 5 minutos para </w:t>
      </w:r>
      <w:r>
        <w:rPr>
          <w:rFonts w:ascii="Arial" w:hAnsi="Arial" w:cs="Arial"/>
          <w:spacing w:val="-1"/>
        </w:rPr>
        <w:t>formular sus preguntas mencionando a la o el compareciente a quien la</w:t>
      </w:r>
      <w:r w:rsidR="001C1048"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1"/>
        </w:rPr>
        <w:t xml:space="preserve"> dirige. </w:t>
      </w:r>
      <w:r w:rsidR="002B0AAC">
        <w:rPr>
          <w:rFonts w:ascii="Arial" w:hAnsi="Arial" w:cs="Arial"/>
          <w:spacing w:val="-1"/>
        </w:rPr>
        <w:t>Las y los funcionarios darán respuesta a las preguntas en el orden en que fueron formuladas, preferentemente en el turno en que realizaron su participación y hasta por 20 minutos en conjunto.</w:t>
      </w:r>
    </w:p>
    <w:p w14:paraId="1E4CE115" w14:textId="77777777" w:rsidR="005D71DB" w:rsidRPr="005D1DC4" w:rsidRDefault="005D71DB" w:rsidP="00480C57">
      <w:p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</w:p>
    <w:p w14:paraId="0663931D" w14:textId="4CC4B06D" w:rsidR="005D71DB" w:rsidRPr="005D1DC4" w:rsidRDefault="002B0AAC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 l</w:t>
      </w:r>
      <w:r w:rsidR="005D71DB" w:rsidRPr="005D1DC4">
        <w:rPr>
          <w:rFonts w:ascii="Arial" w:hAnsi="Arial" w:cs="Arial"/>
        </w:rPr>
        <w:t xml:space="preserve">os funcionarios comparecientes </w:t>
      </w:r>
      <w:r w:rsidR="007E7BFF">
        <w:rPr>
          <w:rFonts w:ascii="Arial" w:hAnsi="Arial" w:cs="Arial"/>
        </w:rPr>
        <w:t>podrán emitir</w:t>
      </w:r>
      <w:r w:rsidR="005D71DB" w:rsidRPr="005D1DC4">
        <w:rPr>
          <w:rFonts w:ascii="Arial" w:hAnsi="Arial" w:cs="Arial"/>
        </w:rPr>
        <w:t xml:space="preserve"> un mensaje final como conclusión, hasta por diez minutos.</w:t>
      </w:r>
    </w:p>
    <w:p w14:paraId="350F6C28" w14:textId="77777777" w:rsidR="005D71DB" w:rsidRPr="005D1DC4" w:rsidRDefault="005D71DB" w:rsidP="00480C57">
      <w:pPr>
        <w:spacing w:line="276" w:lineRule="auto"/>
        <w:ind w:right="-2"/>
        <w:rPr>
          <w:rFonts w:ascii="Arial" w:hAnsi="Arial" w:cs="Arial"/>
        </w:rPr>
      </w:pPr>
    </w:p>
    <w:p w14:paraId="12F4D857" w14:textId="57BA342A" w:rsidR="001C1048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 xml:space="preserve">ARTÍCULO </w:t>
      </w:r>
      <w:r w:rsidR="001C1048">
        <w:rPr>
          <w:rFonts w:ascii="Arial" w:hAnsi="Arial" w:cs="Arial"/>
          <w:b/>
          <w:bCs/>
        </w:rPr>
        <w:t>CUARTO</w:t>
      </w:r>
      <w:r w:rsidRPr="005D1DC4">
        <w:rPr>
          <w:rFonts w:ascii="Arial" w:hAnsi="Arial" w:cs="Arial"/>
          <w:b/>
          <w:bCs/>
        </w:rPr>
        <w:t>.</w:t>
      </w:r>
      <w:r w:rsidR="00C55904">
        <w:rPr>
          <w:rFonts w:ascii="Arial" w:hAnsi="Arial" w:cs="Arial"/>
          <w:b/>
          <w:bCs/>
        </w:rPr>
        <w:t xml:space="preserve"> </w:t>
      </w:r>
      <w:r w:rsidR="00C55904" w:rsidRPr="00C55904">
        <w:rPr>
          <w:rFonts w:ascii="Arial" w:hAnsi="Arial" w:cs="Arial"/>
        </w:rPr>
        <w:t>Las</w:t>
      </w:r>
      <w:r w:rsidR="00C55904">
        <w:rPr>
          <w:rFonts w:ascii="Arial" w:hAnsi="Arial" w:cs="Arial"/>
        </w:rPr>
        <w:t xml:space="preserve"> </w:t>
      </w:r>
      <w:proofErr w:type="gramStart"/>
      <w:r w:rsidR="00C55904">
        <w:rPr>
          <w:rFonts w:ascii="Arial" w:hAnsi="Arial" w:cs="Arial"/>
        </w:rPr>
        <w:t>interpelaciones</w:t>
      </w:r>
      <w:proofErr w:type="gramEnd"/>
      <w:r w:rsidR="00C55904">
        <w:rPr>
          <w:rFonts w:ascii="Arial" w:hAnsi="Arial" w:cs="Arial"/>
        </w:rPr>
        <w:t xml:space="preserve"> </w:t>
      </w:r>
      <w:r w:rsidR="00EC421D">
        <w:rPr>
          <w:rFonts w:ascii="Arial" w:hAnsi="Arial" w:cs="Arial"/>
        </w:rPr>
        <w:t xml:space="preserve">así como el replanteamiento de preguntas podrán realizarse concluido el tiempo conjunto de los funcionarios </w:t>
      </w:r>
      <w:r w:rsidR="006C64DA">
        <w:rPr>
          <w:rFonts w:ascii="Arial" w:hAnsi="Arial" w:cs="Arial"/>
        </w:rPr>
        <w:t>para responder los cuestionamientos de las fracciones y representaciones legislativas</w:t>
      </w:r>
      <w:r w:rsidR="00AD5499">
        <w:rPr>
          <w:rFonts w:ascii="Arial" w:hAnsi="Arial" w:cs="Arial"/>
        </w:rPr>
        <w:t xml:space="preserve"> hasta por tres minutos</w:t>
      </w:r>
      <w:r w:rsidR="006C64DA">
        <w:rPr>
          <w:rFonts w:ascii="Arial" w:hAnsi="Arial" w:cs="Arial"/>
        </w:rPr>
        <w:t xml:space="preserve">, absteniéndose de interrumpir </w:t>
      </w:r>
      <w:r w:rsidR="00B247C3">
        <w:rPr>
          <w:rFonts w:ascii="Arial" w:hAnsi="Arial" w:cs="Arial"/>
        </w:rPr>
        <w:t>al orador en su contestación.</w:t>
      </w:r>
    </w:p>
    <w:p w14:paraId="12BFFD38" w14:textId="77777777" w:rsidR="001C1048" w:rsidRDefault="001C104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5AF1383B" w14:textId="6D7ECFA6" w:rsidR="005D71DB" w:rsidRPr="005D1DC4" w:rsidRDefault="001C104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QUINTO</w:t>
      </w:r>
      <w:r w:rsidRPr="005D1DC4">
        <w:rPr>
          <w:rFonts w:ascii="Arial" w:hAnsi="Arial" w:cs="Arial"/>
          <w:b/>
          <w:bCs/>
        </w:rPr>
        <w:t>.</w:t>
      </w:r>
      <w:r w:rsidR="00AD5499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  <w:bCs/>
        </w:rPr>
        <w:t>Una vez concluid</w:t>
      </w:r>
      <w:r w:rsidR="00202096">
        <w:rPr>
          <w:rFonts w:ascii="Arial" w:hAnsi="Arial" w:cs="Arial"/>
          <w:bCs/>
        </w:rPr>
        <w:t>a</w:t>
      </w:r>
      <w:r w:rsidR="005D71DB" w:rsidRPr="005D1DC4">
        <w:rPr>
          <w:rFonts w:ascii="Arial" w:hAnsi="Arial" w:cs="Arial"/>
          <w:bCs/>
        </w:rPr>
        <w:t xml:space="preserve"> </w:t>
      </w:r>
      <w:r w:rsidR="00202096">
        <w:rPr>
          <w:rFonts w:ascii="Arial" w:hAnsi="Arial" w:cs="Arial"/>
          <w:bCs/>
        </w:rPr>
        <w:t xml:space="preserve">la sesión </w:t>
      </w:r>
      <w:r w:rsidR="00CB7077">
        <w:rPr>
          <w:rFonts w:ascii="Arial" w:hAnsi="Arial" w:cs="Arial"/>
          <w:bCs/>
        </w:rPr>
        <w:t xml:space="preserve">de comparecencia </w:t>
      </w:r>
      <w:r w:rsidR="002B0AAC">
        <w:rPr>
          <w:rFonts w:ascii="Arial" w:hAnsi="Arial" w:cs="Arial"/>
          <w:bCs/>
        </w:rPr>
        <w:t xml:space="preserve">correspondiente a los bloques respectivos </w:t>
      </w:r>
      <w:r w:rsidR="00CB7077">
        <w:rPr>
          <w:rFonts w:ascii="Arial" w:hAnsi="Arial" w:cs="Arial"/>
          <w:bCs/>
        </w:rPr>
        <w:t xml:space="preserve">para </w:t>
      </w:r>
      <w:r w:rsidR="005D71DB" w:rsidRPr="005D1DC4">
        <w:rPr>
          <w:rFonts w:ascii="Arial" w:hAnsi="Arial" w:cs="Arial"/>
          <w:bCs/>
        </w:rPr>
        <w:t xml:space="preserve">el análisis del informe anual del estado que guarda la administración pública, </w:t>
      </w:r>
      <w:r w:rsidR="00CB7077">
        <w:rPr>
          <w:rFonts w:ascii="Arial" w:hAnsi="Arial" w:cs="Arial"/>
          <w:bCs/>
        </w:rPr>
        <w:t xml:space="preserve">y </w:t>
      </w:r>
      <w:r w:rsidR="005D71DB" w:rsidRPr="005D1DC4">
        <w:rPr>
          <w:rFonts w:ascii="Arial" w:hAnsi="Arial" w:cs="Arial"/>
          <w:bCs/>
        </w:rPr>
        <w:t xml:space="preserve">previo acuerdo con la Junta de Gobierno y Coordinación Política, </w:t>
      </w:r>
      <w:r w:rsidR="005D71DB" w:rsidRPr="005D1DC4">
        <w:rPr>
          <w:rFonts w:ascii="Arial" w:hAnsi="Arial" w:cs="Arial"/>
          <w:b/>
          <w:bCs/>
        </w:rPr>
        <w:t xml:space="preserve">una diputada o </w:t>
      </w:r>
      <w:r w:rsidR="00120798" w:rsidRPr="005D1DC4">
        <w:rPr>
          <w:rFonts w:ascii="Arial" w:hAnsi="Arial" w:cs="Arial"/>
          <w:b/>
          <w:bCs/>
        </w:rPr>
        <w:t xml:space="preserve">un </w:t>
      </w:r>
      <w:r w:rsidR="005D71DB" w:rsidRPr="005D1DC4">
        <w:rPr>
          <w:rFonts w:ascii="Arial" w:hAnsi="Arial" w:cs="Arial"/>
          <w:b/>
          <w:bCs/>
        </w:rPr>
        <w:t>diputado</w:t>
      </w:r>
      <w:r w:rsidR="005D71DB" w:rsidRPr="005D1DC4">
        <w:rPr>
          <w:rFonts w:ascii="Arial" w:hAnsi="Arial" w:cs="Arial"/>
          <w:bCs/>
        </w:rPr>
        <w:t xml:space="preserve"> </w:t>
      </w:r>
      <w:r w:rsidR="005D71DB" w:rsidRPr="005D1DC4">
        <w:rPr>
          <w:rFonts w:ascii="Arial" w:hAnsi="Arial" w:cs="Arial"/>
          <w:b/>
          <w:bCs/>
        </w:rPr>
        <w:t>en representación de su fracción legislativa</w:t>
      </w:r>
      <w:r w:rsidR="005D71DB" w:rsidRPr="005D1DC4">
        <w:rPr>
          <w:rFonts w:ascii="Arial" w:hAnsi="Arial" w:cs="Arial"/>
          <w:bCs/>
        </w:rPr>
        <w:t xml:space="preserve"> </w:t>
      </w:r>
      <w:r w:rsidR="00FE190D" w:rsidRPr="00FE190D">
        <w:rPr>
          <w:rFonts w:ascii="Arial" w:hAnsi="Arial" w:cs="Arial"/>
          <w:b/>
        </w:rPr>
        <w:t>así como las representaciones legislativas</w:t>
      </w:r>
      <w:r w:rsidR="00FE190D">
        <w:rPr>
          <w:rFonts w:ascii="Arial" w:hAnsi="Arial" w:cs="Arial"/>
          <w:bCs/>
        </w:rPr>
        <w:t xml:space="preserve">, </w:t>
      </w:r>
      <w:r w:rsidR="005D71DB" w:rsidRPr="005D1DC4">
        <w:rPr>
          <w:rFonts w:ascii="Arial" w:hAnsi="Arial" w:cs="Arial"/>
          <w:bCs/>
        </w:rPr>
        <w:t>podrá</w:t>
      </w:r>
      <w:r w:rsidR="00FE190D">
        <w:rPr>
          <w:rFonts w:ascii="Arial" w:hAnsi="Arial" w:cs="Arial"/>
          <w:bCs/>
        </w:rPr>
        <w:t>n</w:t>
      </w:r>
      <w:r w:rsidR="005D71DB" w:rsidRPr="005D1DC4">
        <w:rPr>
          <w:rFonts w:ascii="Arial" w:hAnsi="Arial" w:cs="Arial"/>
          <w:bCs/>
        </w:rPr>
        <w:t xml:space="preserve"> hacer uso de la tribuna del pleno del Congreso para emitir los </w:t>
      </w:r>
      <w:r w:rsidR="005D71DB" w:rsidRPr="002B0AAC">
        <w:rPr>
          <w:rFonts w:ascii="Arial" w:hAnsi="Arial" w:cs="Arial"/>
          <w:b/>
          <w:bCs/>
        </w:rPr>
        <w:t xml:space="preserve">resultados del </w:t>
      </w:r>
      <w:r w:rsidR="005D71DB" w:rsidRPr="002B0AAC">
        <w:rPr>
          <w:rFonts w:ascii="Arial" w:hAnsi="Arial" w:cs="Arial"/>
          <w:b/>
          <w:bCs/>
        </w:rPr>
        <w:lastRenderedPageBreak/>
        <w:t>análisis y evaluación</w:t>
      </w:r>
      <w:r w:rsidR="005D71DB" w:rsidRPr="005D1DC4">
        <w:rPr>
          <w:rFonts w:ascii="Arial" w:hAnsi="Arial" w:cs="Arial"/>
          <w:bCs/>
        </w:rPr>
        <w:t xml:space="preserve"> de </w:t>
      </w:r>
      <w:r w:rsidR="00AD5499">
        <w:rPr>
          <w:rFonts w:ascii="Arial" w:hAnsi="Arial" w:cs="Arial"/>
          <w:bCs/>
        </w:rPr>
        <w:t xml:space="preserve">cada uno de los temas en que se divide </w:t>
      </w:r>
      <w:r w:rsidR="005D71DB" w:rsidRPr="005D1DC4">
        <w:rPr>
          <w:rFonts w:ascii="Arial" w:hAnsi="Arial" w:cs="Arial"/>
          <w:bCs/>
        </w:rPr>
        <w:t xml:space="preserve">la glosa del informe de gobierno en sesiones ordinarias subsecuentes. </w:t>
      </w:r>
    </w:p>
    <w:p w14:paraId="7307281A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</w:p>
    <w:p w14:paraId="749A6EEB" w14:textId="1834E4A9" w:rsidR="005D71DB" w:rsidRPr="005D1DC4" w:rsidRDefault="0012079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 w:rsidR="001C1048">
        <w:rPr>
          <w:rFonts w:ascii="Arial" w:hAnsi="Arial" w:cs="Arial"/>
          <w:b/>
          <w:bCs/>
        </w:rPr>
        <w:t>SEXTO</w:t>
      </w:r>
      <w:r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FE190D" w:rsidRPr="00FE190D">
        <w:rPr>
          <w:rFonts w:ascii="Arial" w:hAnsi="Arial" w:cs="Arial"/>
          <w:b/>
        </w:rPr>
        <w:t>Las</w:t>
      </w:r>
      <w:r w:rsidR="005D71DB" w:rsidRPr="005D1DC4">
        <w:rPr>
          <w:rFonts w:ascii="Arial" w:hAnsi="Arial" w:cs="Arial"/>
          <w:b/>
        </w:rPr>
        <w:t xml:space="preserve"> </w:t>
      </w:r>
      <w:r w:rsidR="007E7BFF" w:rsidRPr="005D1DC4">
        <w:rPr>
          <w:rFonts w:ascii="Arial" w:hAnsi="Arial" w:cs="Arial"/>
          <w:b/>
        </w:rPr>
        <w:t xml:space="preserve">Sesiones </w:t>
      </w:r>
      <w:r w:rsidR="005D71DB" w:rsidRPr="005D1DC4">
        <w:rPr>
          <w:rFonts w:ascii="Arial" w:hAnsi="Arial" w:cs="Arial"/>
          <w:b/>
        </w:rPr>
        <w:t>Ordinarias del Pleno</w:t>
      </w:r>
      <w:r w:rsidR="005D71DB" w:rsidRPr="005D1DC4">
        <w:rPr>
          <w:rFonts w:ascii="Arial" w:hAnsi="Arial" w:cs="Arial"/>
        </w:rPr>
        <w:t xml:space="preserve"> de este Congreso del Estado, </w:t>
      </w:r>
      <w:r w:rsidR="00FE190D">
        <w:rPr>
          <w:rFonts w:ascii="Arial" w:hAnsi="Arial" w:cs="Arial"/>
        </w:rPr>
        <w:t xml:space="preserve">en las que </w:t>
      </w:r>
      <w:r w:rsidR="005D71DB" w:rsidRPr="005D1DC4">
        <w:rPr>
          <w:rFonts w:ascii="Arial" w:hAnsi="Arial" w:cs="Arial"/>
        </w:rPr>
        <w:t xml:space="preserve">se expondrán los </w:t>
      </w:r>
      <w:r w:rsidR="005D71DB" w:rsidRPr="00BC10C1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</w:rPr>
        <w:t xml:space="preserve"> de los temas señalados</w:t>
      </w:r>
      <w:r w:rsidR="00BC10C1">
        <w:rPr>
          <w:rFonts w:ascii="Arial" w:hAnsi="Arial" w:cs="Arial"/>
        </w:rPr>
        <w:t>, se celebrarán</w:t>
      </w:r>
      <w:r w:rsidR="005D71DB" w:rsidRPr="005D1DC4">
        <w:rPr>
          <w:rFonts w:ascii="Arial" w:hAnsi="Arial" w:cs="Arial"/>
        </w:rPr>
        <w:t xml:space="preserve"> de la siguiente forma:</w:t>
      </w:r>
    </w:p>
    <w:p w14:paraId="639E28C7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ab/>
      </w:r>
    </w:p>
    <w:p w14:paraId="458F3A6D" w14:textId="5507B81F" w:rsidR="005D71DB" w:rsidRPr="005D1DC4" w:rsidRDefault="0012079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1.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 xml:space="preserve">En la primera sesión de fecha </w:t>
      </w:r>
      <w:r w:rsidR="0070496F" w:rsidRPr="005D1DC4">
        <w:rPr>
          <w:rFonts w:ascii="Arial" w:hAnsi="Arial" w:cs="Arial"/>
          <w:b/>
        </w:rPr>
        <w:t>miércoles 9</w:t>
      </w:r>
      <w:r w:rsidR="005D71DB" w:rsidRPr="005D1DC4">
        <w:rPr>
          <w:rFonts w:ascii="Arial" w:hAnsi="Arial" w:cs="Arial"/>
          <w:b/>
        </w:rPr>
        <w:t xml:space="preserve"> de febrero</w:t>
      </w:r>
      <w:r w:rsidR="005D71DB" w:rsidRPr="005D1DC4">
        <w:rPr>
          <w:rFonts w:ascii="Arial" w:hAnsi="Arial" w:cs="Arial"/>
        </w:rPr>
        <w:t xml:space="preserve"> del año en curso a las </w:t>
      </w:r>
      <w:r w:rsidR="0070496F" w:rsidRPr="005D1DC4">
        <w:rPr>
          <w:rFonts w:ascii="Arial" w:hAnsi="Arial" w:cs="Arial"/>
          <w:b/>
        </w:rPr>
        <w:t>11</w:t>
      </w:r>
      <w:r w:rsidR="005D71DB" w:rsidRPr="005D1DC4">
        <w:rPr>
          <w:rFonts w:ascii="Arial" w:hAnsi="Arial" w:cs="Arial"/>
          <w:b/>
        </w:rPr>
        <w:t>:00</w:t>
      </w:r>
      <w:r w:rsidRPr="005D1DC4">
        <w:rPr>
          <w:rFonts w:ascii="Arial" w:hAnsi="Arial" w:cs="Arial"/>
          <w:b/>
        </w:rPr>
        <w:t xml:space="preserve"> horas</w:t>
      </w:r>
      <w:r w:rsidR="005D71DB" w:rsidRPr="005D1DC4">
        <w:rPr>
          <w:rFonts w:ascii="Arial" w:hAnsi="Arial" w:cs="Arial"/>
        </w:rPr>
        <w:t>, se expondrán los resultados de los temas:</w:t>
      </w:r>
    </w:p>
    <w:p w14:paraId="22C1432A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6B3A5462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Gobierno, Seguridad y Estado de Derecho.</w:t>
      </w:r>
      <w:r w:rsidRPr="005D1DC4">
        <w:rPr>
          <w:rFonts w:ascii="Arial" w:hAnsi="Arial" w:cs="Arial"/>
        </w:rPr>
        <w:t xml:space="preserve"> </w:t>
      </w:r>
    </w:p>
    <w:p w14:paraId="37C4214C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Humano.</w:t>
      </w:r>
    </w:p>
    <w:p w14:paraId="7A3E3773" w14:textId="77777777" w:rsidR="005D71DB" w:rsidRPr="005D1DC4" w:rsidRDefault="005D71DB" w:rsidP="00480C57">
      <w:pPr>
        <w:shd w:val="clear" w:color="auto" w:fill="FFFFFF"/>
        <w:tabs>
          <w:tab w:val="left" w:pos="7513"/>
        </w:tabs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3FE2249F" w14:textId="3DC4B093" w:rsidR="005D71DB" w:rsidRPr="005D1DC4" w:rsidRDefault="005D71DB" w:rsidP="00480C57">
      <w:pPr>
        <w:shd w:val="clear" w:color="auto" w:fill="FFFFFF"/>
        <w:tabs>
          <w:tab w:val="left" w:pos="7513"/>
        </w:tabs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2.- </w:t>
      </w:r>
      <w:r w:rsidRPr="005D1DC4">
        <w:rPr>
          <w:rFonts w:ascii="Arial" w:hAnsi="Arial" w:cs="Arial"/>
        </w:rPr>
        <w:t xml:space="preserve">En la segunda sesión de fecha </w:t>
      </w:r>
      <w:r w:rsidR="00786FD7" w:rsidRPr="005D1DC4">
        <w:rPr>
          <w:rFonts w:ascii="Arial" w:hAnsi="Arial" w:cs="Arial"/>
          <w:b/>
        </w:rPr>
        <w:t>viernes</w:t>
      </w:r>
      <w:r w:rsidR="0070496F" w:rsidRPr="005D1DC4">
        <w:rPr>
          <w:rFonts w:ascii="Arial" w:hAnsi="Arial" w:cs="Arial"/>
          <w:b/>
        </w:rPr>
        <w:t xml:space="preserve"> 11</w:t>
      </w:r>
      <w:r w:rsidRPr="005D1DC4">
        <w:rPr>
          <w:rFonts w:ascii="Arial" w:hAnsi="Arial" w:cs="Arial"/>
        </w:rPr>
        <w:t xml:space="preserve"> </w:t>
      </w:r>
      <w:r w:rsidRPr="005D1DC4">
        <w:rPr>
          <w:rFonts w:ascii="Arial" w:hAnsi="Arial" w:cs="Arial"/>
          <w:b/>
        </w:rPr>
        <w:t>de febrero</w:t>
      </w:r>
      <w:r w:rsidRPr="005D1DC4">
        <w:rPr>
          <w:rFonts w:ascii="Arial" w:hAnsi="Arial" w:cs="Arial"/>
        </w:rPr>
        <w:t xml:space="preserve"> del año en curso a las </w:t>
      </w:r>
      <w:r w:rsidRPr="005D1DC4">
        <w:rPr>
          <w:rFonts w:ascii="Arial" w:hAnsi="Arial" w:cs="Arial"/>
          <w:b/>
        </w:rPr>
        <w:t>1</w:t>
      </w:r>
      <w:r w:rsidR="0070496F" w:rsidRPr="005D1DC4">
        <w:rPr>
          <w:rFonts w:ascii="Arial" w:hAnsi="Arial" w:cs="Arial"/>
          <w:b/>
        </w:rPr>
        <w:t>1</w:t>
      </w:r>
      <w:r w:rsidRPr="005D1DC4">
        <w:rPr>
          <w:rFonts w:ascii="Arial" w:hAnsi="Arial" w:cs="Arial"/>
          <w:b/>
        </w:rPr>
        <w:t>:00</w:t>
      </w:r>
      <w:r w:rsidR="00786FD7" w:rsidRPr="005D1DC4">
        <w:rPr>
          <w:rFonts w:ascii="Arial" w:hAnsi="Arial" w:cs="Arial"/>
          <w:b/>
        </w:rPr>
        <w:t xml:space="preserve"> horas</w:t>
      </w:r>
      <w:r w:rsidRPr="005D1DC4">
        <w:rPr>
          <w:rFonts w:ascii="Arial" w:hAnsi="Arial" w:cs="Arial"/>
        </w:rPr>
        <w:t>, se expondrán los resultados de los temas:</w:t>
      </w:r>
    </w:p>
    <w:p w14:paraId="61A3CCB0" w14:textId="77777777" w:rsidR="005D71DB" w:rsidRPr="005D1DC4" w:rsidRDefault="005D71DB" w:rsidP="00480C57">
      <w:pPr>
        <w:shd w:val="clear" w:color="auto" w:fill="FFFFFF"/>
        <w:tabs>
          <w:tab w:val="left" w:pos="7513"/>
        </w:tabs>
        <w:spacing w:line="276" w:lineRule="auto"/>
        <w:ind w:right="-2"/>
        <w:jc w:val="both"/>
        <w:rPr>
          <w:rFonts w:ascii="Arial" w:hAnsi="Arial" w:cs="Arial"/>
        </w:rPr>
      </w:pPr>
    </w:p>
    <w:p w14:paraId="63F06F7A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Económico y Territorial.</w:t>
      </w:r>
    </w:p>
    <w:p w14:paraId="19F1789C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Social y Rural.</w:t>
      </w:r>
    </w:p>
    <w:p w14:paraId="5FACB19E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7F26D608" w14:textId="31EF2A2F" w:rsidR="005D71DB" w:rsidRPr="005D1DC4" w:rsidRDefault="0012079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 w:rsidR="00BC10C1">
        <w:rPr>
          <w:rFonts w:ascii="Arial" w:hAnsi="Arial" w:cs="Arial"/>
          <w:b/>
          <w:bCs/>
        </w:rPr>
        <w:t>SÉPTIMO</w:t>
      </w:r>
      <w:r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</w:rPr>
        <w:t>Las intervenciones de</w:t>
      </w:r>
      <w:r w:rsidR="007E7BFF">
        <w:rPr>
          <w:rFonts w:ascii="Arial" w:hAnsi="Arial" w:cs="Arial"/>
        </w:rPr>
        <w:t xml:space="preserve"> las diputadas y</w:t>
      </w:r>
      <w:r w:rsidR="005D71DB" w:rsidRPr="005D1DC4">
        <w:rPr>
          <w:rFonts w:ascii="Arial" w:hAnsi="Arial" w:cs="Arial"/>
        </w:rPr>
        <w:t xml:space="preserve"> los diputados</w:t>
      </w:r>
      <w:r w:rsidR="00AD5499">
        <w:rPr>
          <w:rFonts w:ascii="Arial" w:hAnsi="Arial" w:cs="Arial"/>
        </w:rPr>
        <w:t xml:space="preserve"> en las sesiones a que se refiere el artículo anterior</w:t>
      </w:r>
      <w:r w:rsidR="005D71DB" w:rsidRPr="005D1DC4">
        <w:rPr>
          <w:rFonts w:ascii="Arial" w:hAnsi="Arial" w:cs="Arial"/>
        </w:rPr>
        <w:t xml:space="preserve">, se circunscribirán a los artículos 94 y 95 del Reglamento de la Ley de Gobierno del Poder Legislativo del Estado de Yucatán. Finalizadas las intervenciones de </w:t>
      </w:r>
      <w:r w:rsidR="00480C57">
        <w:rPr>
          <w:rFonts w:ascii="Arial" w:hAnsi="Arial" w:cs="Arial"/>
        </w:rPr>
        <w:t xml:space="preserve">las diputadas y </w:t>
      </w:r>
      <w:r w:rsidR="005D71DB" w:rsidRPr="005D1DC4">
        <w:rPr>
          <w:rFonts w:ascii="Arial" w:hAnsi="Arial" w:cs="Arial"/>
        </w:rPr>
        <w:t>los diputados, en el punto correspondiente a los “asuntos generales”</w:t>
      </w:r>
      <w:r w:rsidR="00AD5499">
        <w:rPr>
          <w:rFonts w:ascii="Arial" w:hAnsi="Arial" w:cs="Arial"/>
        </w:rPr>
        <w:t xml:space="preserve"> no podrán abordarse temas relativos a la glosa del informe de gobierno de conformidad con el segundo párrafo del artículo 21 de la L</w:t>
      </w:r>
      <w:r w:rsidR="00D92F29">
        <w:rPr>
          <w:rFonts w:ascii="Arial" w:hAnsi="Arial" w:cs="Arial"/>
        </w:rPr>
        <w:t>ey Reglamentaria del artículo 28 de la Constitución Política del Estado de Yucatán que regular el desahogo de la glosa del informe de gobierno del titular del Poder Ejecutivo del Estado.</w:t>
      </w:r>
    </w:p>
    <w:p w14:paraId="0E1C5F7A" w14:textId="77777777" w:rsidR="00120798" w:rsidRPr="005D1DC4" w:rsidRDefault="00120798" w:rsidP="00480C57">
      <w:pPr>
        <w:shd w:val="clear" w:color="auto" w:fill="FFFFFF"/>
        <w:spacing w:line="276" w:lineRule="auto"/>
        <w:ind w:right="-2"/>
        <w:jc w:val="center"/>
        <w:rPr>
          <w:rFonts w:ascii="Arial" w:hAnsi="Arial" w:cs="Arial"/>
          <w:b/>
          <w:bCs/>
          <w:spacing w:val="-3"/>
          <w:lang w:val="en-US"/>
        </w:rPr>
      </w:pPr>
    </w:p>
    <w:p w14:paraId="371F274C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center"/>
        <w:rPr>
          <w:rFonts w:ascii="Arial" w:hAnsi="Arial" w:cs="Arial"/>
          <w:b/>
          <w:bCs/>
          <w:spacing w:val="-3"/>
          <w:lang w:val="en-US"/>
        </w:rPr>
      </w:pPr>
      <w:r w:rsidRPr="005D1DC4">
        <w:rPr>
          <w:rFonts w:ascii="Arial" w:hAnsi="Arial" w:cs="Arial"/>
          <w:b/>
          <w:bCs/>
          <w:spacing w:val="-3"/>
          <w:lang w:val="en-US"/>
        </w:rPr>
        <w:t xml:space="preserve">T R </w:t>
      </w:r>
      <w:proofErr w:type="gramStart"/>
      <w:r w:rsidRPr="005D1DC4">
        <w:rPr>
          <w:rFonts w:ascii="Arial" w:hAnsi="Arial" w:cs="Arial"/>
          <w:b/>
          <w:bCs/>
          <w:spacing w:val="-3"/>
          <w:lang w:val="en-US"/>
        </w:rPr>
        <w:t>A</w:t>
      </w:r>
      <w:proofErr w:type="gramEnd"/>
      <w:r w:rsidRPr="005D1DC4">
        <w:rPr>
          <w:rFonts w:ascii="Arial" w:hAnsi="Arial" w:cs="Arial"/>
          <w:b/>
          <w:bCs/>
          <w:spacing w:val="-3"/>
          <w:lang w:val="en-US"/>
        </w:rPr>
        <w:t xml:space="preserve"> N S I T O R I O S</w:t>
      </w:r>
    </w:p>
    <w:p w14:paraId="41334D66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  <w:lang w:val="en-US"/>
        </w:rPr>
      </w:pPr>
    </w:p>
    <w:p w14:paraId="682D2422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PRIMERO. - </w:t>
      </w:r>
      <w:r w:rsidRPr="005D1DC4">
        <w:rPr>
          <w:rFonts w:ascii="Arial" w:hAnsi="Arial" w:cs="Arial"/>
        </w:rPr>
        <w:t>Este Acuerdo entrará en vigor el día de su aprobación por el Pleno del H. Congreso del Estado de Yucatán.</w:t>
      </w:r>
    </w:p>
    <w:p w14:paraId="26D023A4" w14:textId="77777777" w:rsidR="005D71DB" w:rsidRPr="005D1DC4" w:rsidRDefault="005D71DB" w:rsidP="00480C57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1632561" w14:textId="77777777" w:rsidR="005D71DB" w:rsidRPr="005D1DC4" w:rsidRDefault="005D71DB" w:rsidP="00480C57">
      <w:pPr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lastRenderedPageBreak/>
        <w:t xml:space="preserve">ARTÍCULO SEGUNDO. - </w:t>
      </w:r>
      <w:r w:rsidRPr="005D1DC4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139DC23F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2631B3B8" w14:textId="0E1A96DD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TERCERO. - </w:t>
      </w:r>
      <w:r w:rsidRPr="005D1DC4">
        <w:rPr>
          <w:rFonts w:ascii="Arial" w:hAnsi="Arial" w:cs="Arial"/>
        </w:rPr>
        <w:t xml:space="preserve">Lo no previsto en </w:t>
      </w:r>
      <w:r w:rsidR="00786FD7" w:rsidRPr="005D1DC4">
        <w:rPr>
          <w:rFonts w:ascii="Arial" w:hAnsi="Arial" w:cs="Arial"/>
        </w:rPr>
        <w:t>este Acuerdo</w:t>
      </w:r>
      <w:r w:rsidRPr="005D1DC4">
        <w:rPr>
          <w:rFonts w:ascii="Arial" w:hAnsi="Arial" w:cs="Arial"/>
        </w:rPr>
        <w:t xml:space="preserve"> se aju</w:t>
      </w:r>
      <w:r w:rsidR="00786FD7" w:rsidRPr="005D1DC4">
        <w:rPr>
          <w:rFonts w:ascii="Arial" w:hAnsi="Arial" w:cs="Arial"/>
        </w:rPr>
        <w:t xml:space="preserve">stará a lo previsto en </w:t>
      </w:r>
      <w:r w:rsidR="0070496F" w:rsidRPr="005D1DC4">
        <w:rPr>
          <w:rFonts w:ascii="Arial" w:hAnsi="Arial" w:cs="Arial"/>
        </w:rPr>
        <w:t>la Ley de Gobierno del Poder Legislativo y su</w:t>
      </w:r>
      <w:r w:rsidR="00786FD7" w:rsidRPr="005D1DC4">
        <w:rPr>
          <w:rFonts w:ascii="Arial" w:hAnsi="Arial" w:cs="Arial"/>
        </w:rPr>
        <w:t xml:space="preserve"> reglamento, </w:t>
      </w:r>
      <w:r w:rsidR="0070496F" w:rsidRPr="005D1DC4">
        <w:rPr>
          <w:rFonts w:ascii="Arial" w:hAnsi="Arial" w:cs="Arial"/>
        </w:rPr>
        <w:t xml:space="preserve">la Ley Reglamentaria del Artículo 28 de la Constitución Política, todas del Estado de Yucatán; </w:t>
      </w:r>
      <w:r w:rsidR="00786FD7" w:rsidRPr="005D1DC4">
        <w:rPr>
          <w:rFonts w:ascii="Arial" w:hAnsi="Arial" w:cs="Arial"/>
        </w:rPr>
        <w:t xml:space="preserve">así como de los </w:t>
      </w:r>
      <w:r w:rsidRPr="005D1DC4">
        <w:rPr>
          <w:rFonts w:ascii="Arial" w:hAnsi="Arial" w:cs="Arial"/>
        </w:rPr>
        <w:t xml:space="preserve">acuerdos complementarios </w:t>
      </w:r>
      <w:r w:rsidR="00786FD7" w:rsidRPr="005D1DC4">
        <w:rPr>
          <w:rFonts w:ascii="Arial" w:hAnsi="Arial" w:cs="Arial"/>
        </w:rPr>
        <w:t xml:space="preserve">de práctica parlamentaria </w:t>
      </w:r>
      <w:r w:rsidRPr="005D1DC4">
        <w:rPr>
          <w:rFonts w:ascii="Arial" w:hAnsi="Arial" w:cs="Arial"/>
        </w:rPr>
        <w:t xml:space="preserve">aprobados por el </w:t>
      </w:r>
      <w:r w:rsidR="00786FD7" w:rsidRPr="005D1DC4">
        <w:rPr>
          <w:rFonts w:ascii="Arial" w:hAnsi="Arial" w:cs="Arial"/>
        </w:rPr>
        <w:t>P</w:t>
      </w:r>
      <w:r w:rsidRPr="005D1DC4">
        <w:rPr>
          <w:rFonts w:ascii="Arial" w:hAnsi="Arial" w:cs="Arial"/>
        </w:rPr>
        <w:t>leno del Congreso del Estado.</w:t>
      </w:r>
    </w:p>
    <w:p w14:paraId="5BC86299" w14:textId="5B9195B6" w:rsidR="005D71DB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</w:p>
    <w:p w14:paraId="2ACD1503" w14:textId="5D059C4B" w:rsidR="00164DD3" w:rsidRPr="00573358" w:rsidRDefault="00164DD3" w:rsidP="00164DD3">
      <w:pPr>
        <w:ind w:right="51"/>
        <w:jc w:val="both"/>
        <w:rPr>
          <w:rFonts w:ascii="Arial" w:hAnsi="Arial" w:cs="Arial"/>
          <w:b/>
        </w:rPr>
      </w:pPr>
      <w:r w:rsidRPr="00573358">
        <w:rPr>
          <w:rFonts w:ascii="Arial" w:hAnsi="Arial" w:cs="Arial"/>
          <w:b/>
          <w:bCs/>
        </w:rPr>
        <w:t>DADO EN LA SEDE DEL RECINTO DEL PODER LEGISLATIVO EN LA CIUDAD DE MÉRIDA, YUCA</w:t>
      </w:r>
      <w:r>
        <w:rPr>
          <w:rFonts w:ascii="Arial" w:hAnsi="Arial" w:cs="Arial"/>
          <w:b/>
          <w:bCs/>
        </w:rPr>
        <w:t>TÁN, ESTADOS UNIDOS MEXICANOS A</w:t>
      </w:r>
      <w:r w:rsidRPr="00573358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PRIMER DÍA </w:t>
      </w:r>
      <w:r w:rsidRPr="00573358">
        <w:rPr>
          <w:rFonts w:ascii="Arial" w:hAnsi="Arial" w:cs="Arial"/>
          <w:b/>
          <w:bCs/>
        </w:rPr>
        <w:t xml:space="preserve">DEL MES DE </w:t>
      </w:r>
      <w:r>
        <w:rPr>
          <w:rFonts w:ascii="Arial" w:hAnsi="Arial" w:cs="Arial"/>
          <w:b/>
          <w:bCs/>
        </w:rPr>
        <w:t xml:space="preserve">FEBRERO </w:t>
      </w:r>
      <w:r w:rsidRPr="00573358">
        <w:rPr>
          <w:rFonts w:ascii="Arial" w:hAnsi="Arial" w:cs="Arial"/>
          <w:b/>
          <w:bCs/>
        </w:rPr>
        <w:t xml:space="preserve">DEL AÑO DOS MIL </w:t>
      </w:r>
      <w:r>
        <w:rPr>
          <w:rFonts w:ascii="Arial" w:hAnsi="Arial" w:cs="Arial"/>
          <w:b/>
          <w:bCs/>
        </w:rPr>
        <w:t>VEINTIDÓS</w:t>
      </w:r>
      <w:r w:rsidRPr="00573358">
        <w:rPr>
          <w:rFonts w:ascii="Arial" w:hAnsi="Arial" w:cs="Arial"/>
          <w:b/>
          <w:bCs/>
        </w:rPr>
        <w:t>.</w:t>
      </w:r>
    </w:p>
    <w:p w14:paraId="18ABE4B7" w14:textId="77777777" w:rsidR="00164DD3" w:rsidRPr="00573358" w:rsidRDefault="00164DD3" w:rsidP="00164DD3">
      <w:pPr>
        <w:ind w:right="51"/>
        <w:jc w:val="center"/>
        <w:rPr>
          <w:rFonts w:ascii="Arial" w:hAnsi="Arial" w:cs="Arial"/>
          <w:b/>
          <w:caps/>
        </w:rPr>
      </w:pPr>
    </w:p>
    <w:p w14:paraId="1572050B" w14:textId="77777777" w:rsidR="00164DD3" w:rsidRPr="00573358" w:rsidRDefault="00164DD3" w:rsidP="00164DD3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PRESIDENTA</w:t>
      </w:r>
    </w:p>
    <w:p w14:paraId="52383230" w14:textId="77777777" w:rsidR="00164DD3" w:rsidRPr="00573358" w:rsidRDefault="00164DD3" w:rsidP="00164DD3">
      <w:pPr>
        <w:ind w:hanging="11"/>
        <w:jc w:val="center"/>
        <w:rPr>
          <w:rFonts w:ascii="Arial" w:hAnsi="Arial" w:cs="Arial"/>
          <w:b/>
          <w:lang w:val="pt-BR"/>
        </w:rPr>
      </w:pPr>
    </w:p>
    <w:p w14:paraId="50EA484F" w14:textId="77777777" w:rsidR="00164DD3" w:rsidRPr="00573358" w:rsidRDefault="00164DD3" w:rsidP="00164DD3">
      <w:pPr>
        <w:ind w:hanging="11"/>
        <w:jc w:val="center"/>
        <w:rPr>
          <w:rFonts w:ascii="Arial" w:hAnsi="Arial" w:cs="Arial"/>
          <w:b/>
          <w:lang w:val="pt-BR"/>
        </w:rPr>
      </w:pPr>
    </w:p>
    <w:p w14:paraId="46E4D59E" w14:textId="77777777" w:rsidR="00164DD3" w:rsidRPr="00573358" w:rsidRDefault="00164DD3" w:rsidP="00164DD3">
      <w:pPr>
        <w:ind w:hanging="11"/>
        <w:jc w:val="center"/>
        <w:rPr>
          <w:rFonts w:ascii="Arial" w:hAnsi="Arial" w:cs="Arial"/>
          <w:b/>
          <w:lang w:val="pt-BR"/>
        </w:rPr>
      </w:pPr>
    </w:p>
    <w:p w14:paraId="53E3DCD9" w14:textId="77777777" w:rsidR="00164DD3" w:rsidRPr="00573358" w:rsidRDefault="00164DD3" w:rsidP="00164DD3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DIP. INGRID DEL PILAR SANTOS DÍAZ.</w:t>
      </w:r>
    </w:p>
    <w:p w14:paraId="679C517D" w14:textId="77777777" w:rsidR="00164DD3" w:rsidRPr="00573358" w:rsidRDefault="00164DD3" w:rsidP="00164DD3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64DD3" w:rsidRPr="00573358" w14:paraId="3DC2DC13" w14:textId="77777777" w:rsidTr="00E94ACF">
        <w:trPr>
          <w:trHeight w:val="1215"/>
          <w:jc w:val="center"/>
        </w:trPr>
        <w:tc>
          <w:tcPr>
            <w:tcW w:w="5032" w:type="dxa"/>
          </w:tcPr>
          <w:p w14:paraId="72EF0E63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14:paraId="5807CDF8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3E759369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3FA507B3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39252EBA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573358">
              <w:rPr>
                <w:rFonts w:ascii="Arial" w:hAnsi="Arial" w:cs="Arial"/>
                <w:b/>
              </w:rPr>
              <w:t xml:space="preserve">DIP. </w:t>
            </w:r>
            <w:r w:rsidRPr="00573358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14:paraId="627E6119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  <w:bCs/>
              </w:rPr>
              <w:t>CHEL</w:t>
            </w:r>
            <w:r w:rsidRPr="0057335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255FD985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14:paraId="69288A32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534A99EC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6FFFD2F1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444C4A15" w14:textId="77777777" w:rsidR="00164DD3" w:rsidRPr="00573358" w:rsidRDefault="00164DD3" w:rsidP="00164DD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77819393" w14:textId="77777777" w:rsidR="00164DD3" w:rsidRPr="00573358" w:rsidRDefault="00164DD3" w:rsidP="00164DD3">
      <w:pPr>
        <w:pStyle w:val="Textoindependiente2"/>
        <w:spacing w:after="0" w:line="360" w:lineRule="auto"/>
        <w:rPr>
          <w:rFonts w:ascii="Arial" w:hAnsi="Arial" w:cs="Arial"/>
          <w:sz w:val="22"/>
          <w:szCs w:val="22"/>
        </w:rPr>
      </w:pPr>
    </w:p>
    <w:p w14:paraId="410763F7" w14:textId="77777777" w:rsidR="00164DD3" w:rsidRPr="00573358" w:rsidRDefault="00164DD3" w:rsidP="00164DD3">
      <w:pPr>
        <w:spacing w:line="360" w:lineRule="auto"/>
        <w:jc w:val="both"/>
        <w:rPr>
          <w:rFonts w:ascii="Arial" w:hAnsi="Arial" w:cs="Arial"/>
        </w:rPr>
      </w:pPr>
    </w:p>
    <w:p w14:paraId="7B29607F" w14:textId="77777777" w:rsidR="00164DD3" w:rsidRPr="005D1DC4" w:rsidRDefault="00164DD3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bookmarkStart w:id="0" w:name="_GoBack"/>
      <w:bookmarkEnd w:id="0"/>
    </w:p>
    <w:sectPr w:rsidR="00164DD3" w:rsidRPr="005D1DC4" w:rsidSect="00164DD3">
      <w:headerReference w:type="default" r:id="rId8"/>
      <w:footerReference w:type="default" r:id="rId9"/>
      <w:pgSz w:w="12240" w:h="15840"/>
      <w:pgMar w:top="2552" w:right="1752" w:bottom="1843" w:left="1701" w:header="13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CC86" w14:textId="77777777" w:rsidR="00DF3556" w:rsidRDefault="00DF3556" w:rsidP="00964181">
      <w:r>
        <w:separator/>
      </w:r>
    </w:p>
  </w:endnote>
  <w:endnote w:type="continuationSeparator" w:id="0">
    <w:p w14:paraId="7C3693C2" w14:textId="77777777" w:rsidR="00DF3556" w:rsidRDefault="00DF3556" w:rsidP="0096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101056"/>
      <w:docPartObj>
        <w:docPartGallery w:val="Page Numbers (Bottom of Page)"/>
        <w:docPartUnique/>
      </w:docPartObj>
    </w:sdtPr>
    <w:sdtEndPr/>
    <w:sdtContent>
      <w:p w14:paraId="29EADB60" w14:textId="6D4B361A" w:rsidR="00786FD7" w:rsidRDefault="00786F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D3" w:rsidRPr="00164DD3">
          <w:rPr>
            <w:noProof/>
            <w:lang w:val="es-ES"/>
          </w:rPr>
          <w:t>5</w:t>
        </w:r>
        <w:r>
          <w:fldChar w:fldCharType="end"/>
        </w:r>
      </w:p>
    </w:sdtContent>
  </w:sdt>
  <w:p w14:paraId="098EE8BC" w14:textId="429089F5" w:rsidR="00964181" w:rsidRDefault="00964181" w:rsidP="004E237D">
    <w:pPr>
      <w:pStyle w:val="Piedepgina"/>
      <w:ind w:left="-851" w:right="-851" w:firstLine="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C47B" w14:textId="77777777" w:rsidR="00DF3556" w:rsidRDefault="00DF3556" w:rsidP="00964181">
      <w:r>
        <w:separator/>
      </w:r>
    </w:p>
  </w:footnote>
  <w:footnote w:type="continuationSeparator" w:id="0">
    <w:p w14:paraId="0300E811" w14:textId="77777777" w:rsidR="00DF3556" w:rsidRDefault="00DF3556" w:rsidP="0096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ED48" w14:textId="6C7B6886" w:rsidR="00964181" w:rsidRDefault="00964181" w:rsidP="00480DB9">
    <w:pPr>
      <w:pStyle w:val="Encabezado"/>
      <w:jc w:val="center"/>
    </w:pPr>
  </w:p>
  <w:p w14:paraId="4299AA5C" w14:textId="0E1D62E9" w:rsidR="000A1758" w:rsidRDefault="00164DD3" w:rsidP="00141A3B">
    <w:pPr>
      <w:jc w:val="center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6831FB" wp14:editId="70521989">
              <wp:simplePos x="0" y="0"/>
              <wp:positionH relativeFrom="margin">
                <wp:posOffset>-338455</wp:posOffset>
              </wp:positionH>
              <wp:positionV relativeFrom="paragraph">
                <wp:posOffset>-50800</wp:posOffset>
              </wp:positionV>
              <wp:extent cx="5885815" cy="1500505"/>
              <wp:effectExtent l="0" t="0" r="635" b="444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500505"/>
                        <a:chOff x="1669" y="364"/>
                        <a:chExt cx="9269" cy="2363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E894C" w14:textId="77777777" w:rsidR="00164DD3" w:rsidRPr="001E34E0" w:rsidRDefault="00164DD3" w:rsidP="00164DD3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</w:rPr>
                              <w:t>YUCATÁN</w:t>
                            </w:r>
                          </w:p>
                          <w:p w14:paraId="51C62B6F" w14:textId="77777777" w:rsidR="00164DD3" w:rsidRPr="00164DD3" w:rsidRDefault="00164DD3" w:rsidP="00164DD3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auto"/>
                              </w:rPr>
                            </w:pPr>
                            <w:r w:rsidRPr="00164DD3">
                              <w:rPr>
                                <w:rFonts w:ascii="Times New Roman" w:hAnsi="Times New Roman"/>
                                <w:bCs/>
                                <w:color w:val="auto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63"/>
                          <a:chOff x="1669" y="364"/>
                          <a:chExt cx="3345" cy="2363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D20DC" w14:textId="77777777" w:rsidR="00164DD3" w:rsidRDefault="00164DD3" w:rsidP="00164DD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D626219" w14:textId="77777777" w:rsidR="00164DD3" w:rsidRDefault="00164DD3" w:rsidP="00164DD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25A528A" w14:textId="77777777" w:rsidR="00164DD3" w:rsidRPr="00603AF2" w:rsidRDefault="00164DD3" w:rsidP="00164DD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831FB" id="Grupo 5" o:spid="_x0000_s1026" style="position:absolute;left:0;text-align:left;margin-left:-26.65pt;margin-top:-4pt;width:463.45pt;height:118.15pt;z-index:251659264;mso-position-horizontal-relative:margin" coordorigin="1669,364" coordsize="9269,2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B+8OJFlgQAAMYPAAAOAAAAAAAAAAAAAAAAADwCAABkcnMvZTJvRG9jLnhtbFBLAQItABQABgAI&#10;AAAAIQBYYLMbugAAACIBAAAZAAAAAAAAAAAAAAAAAP4GAABkcnMvX3JlbHMvZTJvRG9jLnhtbC5y&#10;ZWxzUEsBAi0AFAAGAAgAAAAhAFqcG/7hAAAACg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C5E894C" w14:textId="77777777" w:rsidR="00164DD3" w:rsidRPr="001E34E0" w:rsidRDefault="00164DD3" w:rsidP="00164DD3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</w:rPr>
                        <w:t>YUCATÁN</w:t>
                      </w:r>
                    </w:p>
                    <w:p w14:paraId="51C62B6F" w14:textId="77777777" w:rsidR="00164DD3" w:rsidRPr="00164DD3" w:rsidRDefault="00164DD3" w:rsidP="00164DD3">
                      <w:pPr>
                        <w:pStyle w:val="Ttulo5"/>
                        <w:jc w:val="center"/>
                        <w:rPr>
                          <w:rFonts w:ascii="Times New Roman" w:hAnsi="Times New Roman"/>
                          <w:bCs/>
                          <w:color w:val="auto"/>
                        </w:rPr>
                      </w:pPr>
                      <w:r w:rsidRPr="00164DD3">
                        <w:rPr>
                          <w:rFonts w:ascii="Times New Roman" w:hAnsi="Times New Roman"/>
                          <w:bCs/>
                          <w:color w:val="auto"/>
                        </w:rPr>
                        <w:t>PODER LEGISLATIVO</w:t>
                      </w:r>
                    </w:p>
                  </w:txbxContent>
                </v:textbox>
              </v:shape>
              <v:group id="Group 5" o:spid="_x0000_s1028" style="position:absolute;left:1669;top:364;width:3345;height:2363" coordorigin="1669,364" coordsize="3345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6" o:spid="_x0000_s1029" type="#_x0000_t202" style="position:absolute;left:1669;top:1907;width:3345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A7D20DC" w14:textId="77777777" w:rsidR="00164DD3" w:rsidRDefault="00164DD3" w:rsidP="00164DD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D626219" w14:textId="77777777" w:rsidR="00164DD3" w:rsidRDefault="00164DD3" w:rsidP="00164DD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25A528A" w14:textId="77777777" w:rsidR="00164DD3" w:rsidRPr="00603AF2" w:rsidRDefault="00164DD3" w:rsidP="00164DD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" filled="t">
                  <v:fill opacity="0"/>
                  <v:imagedata r:id="rId2" o:title="" cropbottom="14862f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70C3EA1"/>
    <w:multiLevelType w:val="hybridMultilevel"/>
    <w:tmpl w:val="4086C5B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B361F1"/>
    <w:multiLevelType w:val="hybridMultilevel"/>
    <w:tmpl w:val="6E6C8B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041BD2"/>
    <w:multiLevelType w:val="hybridMultilevel"/>
    <w:tmpl w:val="83360D6E"/>
    <w:lvl w:ilvl="0" w:tplc="A0AA25D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3866F3"/>
    <w:multiLevelType w:val="hybridMultilevel"/>
    <w:tmpl w:val="6AAEF2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4E7160F"/>
    <w:multiLevelType w:val="hybridMultilevel"/>
    <w:tmpl w:val="FAF07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0E16"/>
    <w:multiLevelType w:val="hybridMultilevel"/>
    <w:tmpl w:val="A86C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313"/>
    <w:multiLevelType w:val="hybridMultilevel"/>
    <w:tmpl w:val="873C82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8631F2A"/>
    <w:multiLevelType w:val="hybridMultilevel"/>
    <w:tmpl w:val="802A6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92325"/>
    <w:multiLevelType w:val="hybridMultilevel"/>
    <w:tmpl w:val="440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1"/>
    <w:rsid w:val="000076A5"/>
    <w:rsid w:val="00012A7D"/>
    <w:rsid w:val="0004197D"/>
    <w:rsid w:val="000515C1"/>
    <w:rsid w:val="000A1758"/>
    <w:rsid w:val="000A37D3"/>
    <w:rsid w:val="000B46E4"/>
    <w:rsid w:val="000E1D61"/>
    <w:rsid w:val="000F1DD2"/>
    <w:rsid w:val="00120798"/>
    <w:rsid w:val="00130C86"/>
    <w:rsid w:val="00141A3B"/>
    <w:rsid w:val="00147834"/>
    <w:rsid w:val="001563B6"/>
    <w:rsid w:val="00164DD3"/>
    <w:rsid w:val="001C1048"/>
    <w:rsid w:val="001E076A"/>
    <w:rsid w:val="00202096"/>
    <w:rsid w:val="00211152"/>
    <w:rsid w:val="0027049D"/>
    <w:rsid w:val="00277A94"/>
    <w:rsid w:val="00287D10"/>
    <w:rsid w:val="002B0AAC"/>
    <w:rsid w:val="002E2004"/>
    <w:rsid w:val="00331E5F"/>
    <w:rsid w:val="00375023"/>
    <w:rsid w:val="00395AB5"/>
    <w:rsid w:val="003C6A18"/>
    <w:rsid w:val="003E51E6"/>
    <w:rsid w:val="00416D92"/>
    <w:rsid w:val="00425E3B"/>
    <w:rsid w:val="004470ED"/>
    <w:rsid w:val="0044762D"/>
    <w:rsid w:val="00480C57"/>
    <w:rsid w:val="00480DB9"/>
    <w:rsid w:val="004C7924"/>
    <w:rsid w:val="004E237D"/>
    <w:rsid w:val="004E5D7B"/>
    <w:rsid w:val="00565A66"/>
    <w:rsid w:val="00591F61"/>
    <w:rsid w:val="005D1DC4"/>
    <w:rsid w:val="005D6AD6"/>
    <w:rsid w:val="005D71DB"/>
    <w:rsid w:val="005E4324"/>
    <w:rsid w:val="0063112D"/>
    <w:rsid w:val="00652837"/>
    <w:rsid w:val="006611F0"/>
    <w:rsid w:val="006C64DA"/>
    <w:rsid w:val="006F079E"/>
    <w:rsid w:val="0070496F"/>
    <w:rsid w:val="007209AD"/>
    <w:rsid w:val="00730BA1"/>
    <w:rsid w:val="0077540E"/>
    <w:rsid w:val="00786FD7"/>
    <w:rsid w:val="007A51E5"/>
    <w:rsid w:val="007B3AC2"/>
    <w:rsid w:val="007E36E0"/>
    <w:rsid w:val="007E7BFF"/>
    <w:rsid w:val="007F0B0F"/>
    <w:rsid w:val="00821548"/>
    <w:rsid w:val="0083034D"/>
    <w:rsid w:val="00840356"/>
    <w:rsid w:val="008C2EBA"/>
    <w:rsid w:val="008D6ABF"/>
    <w:rsid w:val="00901BFB"/>
    <w:rsid w:val="009113B5"/>
    <w:rsid w:val="0096412D"/>
    <w:rsid w:val="00964181"/>
    <w:rsid w:val="00990739"/>
    <w:rsid w:val="009A5340"/>
    <w:rsid w:val="009C36F4"/>
    <w:rsid w:val="009D10B0"/>
    <w:rsid w:val="009E0BA7"/>
    <w:rsid w:val="009E2C42"/>
    <w:rsid w:val="00A06404"/>
    <w:rsid w:val="00A31E6F"/>
    <w:rsid w:val="00A5709B"/>
    <w:rsid w:val="00A853FF"/>
    <w:rsid w:val="00A9374B"/>
    <w:rsid w:val="00AB17AE"/>
    <w:rsid w:val="00AB27B3"/>
    <w:rsid w:val="00AD3A31"/>
    <w:rsid w:val="00AD5499"/>
    <w:rsid w:val="00B1329F"/>
    <w:rsid w:val="00B247C3"/>
    <w:rsid w:val="00B52FCC"/>
    <w:rsid w:val="00B754DE"/>
    <w:rsid w:val="00BC10C1"/>
    <w:rsid w:val="00BD7A69"/>
    <w:rsid w:val="00C30BB0"/>
    <w:rsid w:val="00C4709B"/>
    <w:rsid w:val="00C55904"/>
    <w:rsid w:val="00C74E86"/>
    <w:rsid w:val="00CA22DF"/>
    <w:rsid w:val="00CB7077"/>
    <w:rsid w:val="00D770F2"/>
    <w:rsid w:val="00D92F29"/>
    <w:rsid w:val="00DF3556"/>
    <w:rsid w:val="00E86C82"/>
    <w:rsid w:val="00E87FD7"/>
    <w:rsid w:val="00E94B5E"/>
    <w:rsid w:val="00EA37A8"/>
    <w:rsid w:val="00EC3D05"/>
    <w:rsid w:val="00EC421D"/>
    <w:rsid w:val="00EC6582"/>
    <w:rsid w:val="00ED359B"/>
    <w:rsid w:val="00F203A0"/>
    <w:rsid w:val="00F26990"/>
    <w:rsid w:val="00F83C95"/>
    <w:rsid w:val="00FA69AF"/>
    <w:rsid w:val="00FE190D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BF7F"/>
  <w15:chartTrackingRefBased/>
  <w15:docId w15:val="{E674468B-8AD9-434C-9367-200BBC95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E36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D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4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4181"/>
  </w:style>
  <w:style w:type="paragraph" w:styleId="Piedepgina">
    <w:name w:val="footer"/>
    <w:basedOn w:val="Normal"/>
    <w:link w:val="Piedepgina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81"/>
  </w:style>
  <w:style w:type="character" w:customStyle="1" w:styleId="Ttulo2Car">
    <w:name w:val="Título 2 Car"/>
    <w:basedOn w:val="Fuentedeprrafopredeter"/>
    <w:link w:val="Ttulo2"/>
    <w:uiPriority w:val="9"/>
    <w:rsid w:val="007E36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E36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99073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0739"/>
    <w:rPr>
      <w:rFonts w:ascii="Times New Roman" w:eastAsia="Times New Roman" w:hAnsi="Times New Roman" w:cs="Times New Roman"/>
      <w:sz w:val="20"/>
      <w:lang w:val="es-ES_tradnl" w:eastAsia="ar-SA"/>
    </w:rPr>
  </w:style>
  <w:style w:type="paragraph" w:styleId="Sangradetextonormal">
    <w:name w:val="Body Text Indent"/>
    <w:basedOn w:val="Normal"/>
    <w:link w:val="SangradetextonormalCar"/>
    <w:rsid w:val="00990739"/>
    <w:pPr>
      <w:suppressAutoHyphens/>
      <w:autoSpaceDE w:val="0"/>
      <w:spacing w:before="120" w:after="120"/>
      <w:jc w:val="both"/>
    </w:pPr>
    <w:rPr>
      <w:rFonts w:ascii="Arial" w:eastAsia="Times New Roman" w:hAnsi="Arial" w:cs="Arial"/>
      <w:sz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90739"/>
    <w:rPr>
      <w:rFonts w:ascii="Arial" w:eastAsia="Times New Roman" w:hAnsi="Arial" w:cs="Arial"/>
      <w:sz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95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6F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F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ED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D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64D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21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9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8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8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A923-E5BF-46F2-8ED7-79EE47BB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Lesly Pantoja</cp:lastModifiedBy>
  <cp:revision>3</cp:revision>
  <cp:lastPrinted>2022-01-31T15:10:00Z</cp:lastPrinted>
  <dcterms:created xsi:type="dcterms:W3CDTF">2022-02-01T17:46:00Z</dcterms:created>
  <dcterms:modified xsi:type="dcterms:W3CDTF">2022-02-01T17:52:00Z</dcterms:modified>
</cp:coreProperties>
</file>